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17D3" w14:textId="214561CC" w:rsidR="008165D8" w:rsidRDefault="0039111E" w:rsidP="00232B4F">
      <w:pPr>
        <w:spacing w:line="276" w:lineRule="auto"/>
        <w:jc w:val="center"/>
        <w:rPr>
          <w:rFonts w:ascii="Arial" w:hAnsi="Arial" w:cs="Arial"/>
          <w:b/>
          <w:bCs/>
          <w:sz w:val="20"/>
          <w:szCs w:val="20"/>
          <w:u w:val="single"/>
        </w:rPr>
      </w:pPr>
      <w:r>
        <w:rPr>
          <w:rFonts w:ascii="Arial" w:hAnsi="Arial" w:cs="Arial"/>
          <w:b/>
          <w:bCs/>
          <w:sz w:val="20"/>
          <w:szCs w:val="20"/>
          <w:u w:val="single"/>
        </w:rPr>
        <w:t>R</w:t>
      </w:r>
      <w:r w:rsidR="00232B4F">
        <w:rPr>
          <w:rFonts w:ascii="Arial" w:hAnsi="Arial" w:cs="Arial"/>
          <w:b/>
          <w:bCs/>
          <w:sz w:val="20"/>
          <w:szCs w:val="20"/>
          <w:u w:val="single"/>
        </w:rPr>
        <w:t>EGELING TICKETGELDEN CORONACRISIS</w:t>
      </w:r>
    </w:p>
    <w:p w14:paraId="3430AA4E" w14:textId="1568CC12" w:rsidR="00186E4A" w:rsidRDefault="00270347" w:rsidP="00232B4F">
      <w:pPr>
        <w:spacing w:line="276" w:lineRule="auto"/>
        <w:jc w:val="center"/>
        <w:rPr>
          <w:rFonts w:ascii="Arial" w:hAnsi="Arial" w:cs="Arial"/>
          <w:b/>
          <w:bCs/>
          <w:sz w:val="20"/>
          <w:szCs w:val="20"/>
          <w:u w:val="single"/>
        </w:rPr>
      </w:pPr>
      <w:r>
        <w:rPr>
          <w:rFonts w:ascii="Arial" w:hAnsi="Arial" w:cs="Arial"/>
          <w:b/>
          <w:bCs/>
          <w:sz w:val="20"/>
          <w:szCs w:val="20"/>
          <w:u w:val="single"/>
        </w:rPr>
        <w:t>C</w:t>
      </w:r>
      <w:r w:rsidR="00D377CA" w:rsidRPr="003D1679">
        <w:rPr>
          <w:rFonts w:ascii="Arial" w:hAnsi="Arial" w:cs="Arial"/>
          <w:b/>
          <w:bCs/>
          <w:sz w:val="20"/>
          <w:szCs w:val="20"/>
          <w:u w:val="single"/>
        </w:rPr>
        <w:t>ultu</w:t>
      </w:r>
      <w:r w:rsidR="00232B4F">
        <w:rPr>
          <w:rFonts w:ascii="Arial" w:hAnsi="Arial" w:cs="Arial"/>
          <w:b/>
          <w:bCs/>
          <w:sz w:val="20"/>
          <w:szCs w:val="20"/>
          <w:u w:val="single"/>
        </w:rPr>
        <w:t>ur</w:t>
      </w:r>
      <w:r>
        <w:rPr>
          <w:rFonts w:ascii="Arial" w:hAnsi="Arial" w:cs="Arial"/>
          <w:b/>
          <w:bCs/>
          <w:sz w:val="20"/>
          <w:szCs w:val="20"/>
          <w:u w:val="single"/>
        </w:rPr>
        <w:t>-</w:t>
      </w:r>
      <w:r w:rsidR="00E37E60" w:rsidRPr="003D1679">
        <w:rPr>
          <w:rFonts w:ascii="Arial" w:hAnsi="Arial" w:cs="Arial"/>
          <w:b/>
          <w:bCs/>
          <w:sz w:val="20"/>
          <w:szCs w:val="20"/>
          <w:u w:val="single"/>
        </w:rPr>
        <w:t xml:space="preserve"> en sport</w:t>
      </w:r>
      <w:r w:rsidR="00186E4A" w:rsidRPr="003D1679">
        <w:rPr>
          <w:rFonts w:ascii="Arial" w:hAnsi="Arial" w:cs="Arial"/>
          <w:b/>
          <w:bCs/>
          <w:sz w:val="20"/>
          <w:szCs w:val="20"/>
          <w:u w:val="single"/>
        </w:rPr>
        <w:t>evenementen</w:t>
      </w:r>
    </w:p>
    <w:p w14:paraId="64C66E00" w14:textId="2B76EE1D" w:rsidR="00232B4F" w:rsidRDefault="00232B4F" w:rsidP="00232B4F">
      <w:pPr>
        <w:spacing w:line="276" w:lineRule="auto"/>
        <w:jc w:val="center"/>
        <w:rPr>
          <w:rFonts w:ascii="Arial" w:hAnsi="Arial" w:cs="Arial"/>
          <w:b/>
          <w:bCs/>
          <w:sz w:val="20"/>
          <w:szCs w:val="20"/>
          <w:u w:val="single"/>
        </w:rPr>
      </w:pPr>
    </w:p>
    <w:p w14:paraId="7D0502EF" w14:textId="77777777" w:rsidR="008165D8" w:rsidRDefault="008165D8" w:rsidP="00232B4F">
      <w:pPr>
        <w:spacing w:line="276" w:lineRule="auto"/>
        <w:jc w:val="both"/>
        <w:rPr>
          <w:rStyle w:val="fontstyle01"/>
          <w:rFonts w:ascii="Arial" w:eastAsiaTheme="minorHAnsi" w:hAnsi="Arial" w:cs="Arial"/>
          <w:color w:val="auto"/>
          <w:lang w:eastAsia="en-US"/>
        </w:rPr>
      </w:pPr>
    </w:p>
    <w:p w14:paraId="4CBDF0BF" w14:textId="69FB031C" w:rsidR="008165D8" w:rsidRDefault="003339F5" w:rsidP="00232B4F">
      <w:pPr>
        <w:spacing w:line="276" w:lineRule="auto"/>
        <w:jc w:val="both"/>
        <w:rPr>
          <w:rStyle w:val="fontstyle01"/>
          <w:rFonts w:ascii="Arial" w:eastAsiaTheme="minorHAnsi" w:hAnsi="Arial" w:cs="Arial"/>
          <w:color w:val="auto"/>
          <w:lang w:eastAsia="en-US"/>
        </w:rPr>
      </w:pPr>
      <w:r>
        <w:rPr>
          <w:rStyle w:val="fontstyle01"/>
          <w:rFonts w:ascii="Arial" w:eastAsiaTheme="minorHAnsi" w:hAnsi="Arial" w:cs="Arial"/>
          <w:color w:val="auto"/>
          <w:lang w:eastAsia="en-US"/>
        </w:rPr>
        <w:t xml:space="preserve">Als gevolg van de (nationale en internationale) maatregelen tegen de verspreiding van het Coronavirus, zijn veel organisatoren van evenementen, poppodia, theaters en concertgebouwen, musea, monumenten, sportclubs en andere instellingen genoodzaakt om evenementen te verplaatsen of te annuleren. </w:t>
      </w:r>
      <w:r w:rsidR="008165D8">
        <w:rPr>
          <w:rStyle w:val="fontstyle01"/>
          <w:rFonts w:ascii="Arial" w:eastAsiaTheme="minorHAnsi" w:hAnsi="Arial" w:cs="Arial"/>
          <w:color w:val="auto"/>
          <w:lang w:eastAsia="en-US"/>
        </w:rPr>
        <w:t xml:space="preserve">Onderstaande regeling is opgesteld </w:t>
      </w:r>
      <w:r>
        <w:rPr>
          <w:rStyle w:val="fontstyle01"/>
          <w:rFonts w:ascii="Arial" w:eastAsiaTheme="minorHAnsi" w:hAnsi="Arial" w:cs="Arial"/>
          <w:color w:val="auto"/>
          <w:lang w:eastAsia="en-US"/>
        </w:rPr>
        <w:t xml:space="preserve">om een handvat te bieden aan organisatoren hoe om te gaan met </w:t>
      </w:r>
      <w:r w:rsidR="00267741">
        <w:rPr>
          <w:rStyle w:val="fontstyle01"/>
          <w:rFonts w:ascii="Arial" w:eastAsiaTheme="minorHAnsi" w:hAnsi="Arial" w:cs="Arial"/>
          <w:color w:val="auto"/>
          <w:lang w:eastAsia="en-US"/>
        </w:rPr>
        <w:t xml:space="preserve">de </w:t>
      </w:r>
      <w:r>
        <w:rPr>
          <w:rStyle w:val="fontstyle01"/>
          <w:rFonts w:ascii="Arial" w:eastAsiaTheme="minorHAnsi" w:hAnsi="Arial" w:cs="Arial"/>
          <w:color w:val="auto"/>
          <w:lang w:eastAsia="en-US"/>
        </w:rPr>
        <w:t>restitutie van ticketgelden</w:t>
      </w:r>
      <w:r w:rsidR="00232B4F">
        <w:rPr>
          <w:rStyle w:val="fontstyle01"/>
          <w:rFonts w:ascii="Arial" w:eastAsiaTheme="minorHAnsi" w:hAnsi="Arial" w:cs="Arial"/>
          <w:color w:val="auto"/>
          <w:lang w:eastAsia="en-US"/>
        </w:rPr>
        <w:t xml:space="preserve"> en </w:t>
      </w:r>
      <w:r w:rsidR="00267741">
        <w:rPr>
          <w:rStyle w:val="fontstyle01"/>
          <w:rFonts w:ascii="Arial" w:eastAsiaTheme="minorHAnsi" w:hAnsi="Arial" w:cs="Arial"/>
          <w:color w:val="auto"/>
          <w:lang w:eastAsia="en-US"/>
        </w:rPr>
        <w:t>het uitreiken</w:t>
      </w:r>
      <w:r w:rsidR="00232B4F">
        <w:rPr>
          <w:rStyle w:val="fontstyle01"/>
          <w:rFonts w:ascii="Arial" w:eastAsiaTheme="minorHAnsi" w:hAnsi="Arial" w:cs="Arial"/>
          <w:color w:val="auto"/>
          <w:lang w:eastAsia="en-US"/>
        </w:rPr>
        <w:t xml:space="preserve"> van vouchers. Wanneer organisatoren hiervan gebruik maken, dan zullen zij het publiek informeren over de inhoud van deze regeling.</w:t>
      </w:r>
    </w:p>
    <w:p w14:paraId="0F771D28" w14:textId="67A64100" w:rsidR="008165D8" w:rsidRDefault="008165D8" w:rsidP="00232B4F">
      <w:pPr>
        <w:spacing w:line="276" w:lineRule="auto"/>
        <w:jc w:val="both"/>
        <w:rPr>
          <w:rStyle w:val="fontstyle01"/>
          <w:rFonts w:ascii="Arial" w:eastAsiaTheme="minorHAnsi" w:hAnsi="Arial" w:cs="Arial"/>
          <w:color w:val="auto"/>
          <w:lang w:eastAsia="en-US"/>
        </w:rPr>
      </w:pPr>
    </w:p>
    <w:p w14:paraId="11959CDE" w14:textId="7BB5FC1E" w:rsidR="00C93436" w:rsidRPr="003D1679" w:rsidRDefault="00C93436" w:rsidP="00232B4F">
      <w:pPr>
        <w:spacing w:line="276" w:lineRule="auto"/>
        <w:jc w:val="both"/>
        <w:rPr>
          <w:rStyle w:val="fontstyle01"/>
          <w:rFonts w:ascii="Arial" w:eastAsiaTheme="minorHAnsi" w:hAnsi="Arial" w:cs="Arial"/>
          <w:color w:val="auto"/>
          <w:lang w:eastAsia="en-US"/>
        </w:rPr>
      </w:pPr>
      <w:r w:rsidRPr="003D1679">
        <w:rPr>
          <w:rStyle w:val="fontstyle01"/>
          <w:rFonts w:ascii="Arial" w:eastAsiaTheme="minorHAnsi" w:hAnsi="Arial" w:cs="Arial"/>
          <w:color w:val="auto"/>
          <w:lang w:eastAsia="en-US"/>
        </w:rPr>
        <w:t xml:space="preserve">Waar </w:t>
      </w:r>
      <w:r w:rsidR="00270347">
        <w:rPr>
          <w:rStyle w:val="fontstyle01"/>
          <w:rFonts w:ascii="Arial" w:eastAsiaTheme="minorHAnsi" w:hAnsi="Arial" w:cs="Arial"/>
          <w:color w:val="auto"/>
          <w:lang w:eastAsia="en-US"/>
        </w:rPr>
        <w:t xml:space="preserve">in deze regeling </w:t>
      </w:r>
      <w:r w:rsidRPr="003D1679">
        <w:rPr>
          <w:rStyle w:val="fontstyle01"/>
          <w:rFonts w:ascii="Arial" w:eastAsiaTheme="minorHAnsi" w:hAnsi="Arial" w:cs="Arial"/>
          <w:color w:val="auto"/>
          <w:lang w:eastAsia="en-US"/>
        </w:rPr>
        <w:t xml:space="preserve">staat </w:t>
      </w:r>
      <w:r w:rsidRPr="004E5BFA">
        <w:rPr>
          <w:rFonts w:ascii="Arial" w:hAnsi="Arial" w:cs="Arial"/>
          <w:sz w:val="20"/>
          <w:szCs w:val="20"/>
        </w:rPr>
        <w:t>“</w:t>
      </w:r>
      <w:r w:rsidRPr="003D1679">
        <w:rPr>
          <w:rStyle w:val="fontstyle01"/>
          <w:rFonts w:ascii="Arial" w:eastAsiaTheme="minorHAnsi" w:hAnsi="Arial" w:cs="Arial"/>
          <w:color w:val="auto"/>
          <w:lang w:eastAsia="en-US"/>
        </w:rPr>
        <w:t xml:space="preserve">evenement”, dient </w:t>
      </w:r>
      <w:r w:rsidR="003D1679">
        <w:rPr>
          <w:rStyle w:val="fontstyle01"/>
          <w:rFonts w:ascii="Arial" w:eastAsiaTheme="minorHAnsi" w:hAnsi="Arial" w:cs="Arial"/>
          <w:color w:val="auto"/>
          <w:lang w:eastAsia="en-US"/>
        </w:rPr>
        <w:t>(</w:t>
      </w:r>
      <w:r w:rsidRPr="003D1679">
        <w:rPr>
          <w:rStyle w:val="fontstyle01"/>
          <w:rFonts w:ascii="Arial" w:eastAsiaTheme="minorHAnsi" w:hAnsi="Arial" w:cs="Arial"/>
          <w:color w:val="auto"/>
          <w:lang w:eastAsia="en-US"/>
        </w:rPr>
        <w:t>ook</w:t>
      </w:r>
      <w:r w:rsidR="003D1679">
        <w:rPr>
          <w:rStyle w:val="fontstyle01"/>
          <w:rFonts w:ascii="Arial" w:eastAsiaTheme="minorHAnsi" w:hAnsi="Arial" w:cs="Arial"/>
          <w:color w:val="auto"/>
          <w:lang w:eastAsia="en-US"/>
        </w:rPr>
        <w:t>)</w:t>
      </w:r>
      <w:r w:rsidRPr="003D1679">
        <w:rPr>
          <w:rStyle w:val="fontstyle01"/>
          <w:rFonts w:ascii="Arial" w:eastAsiaTheme="minorHAnsi" w:hAnsi="Arial" w:cs="Arial"/>
          <w:color w:val="auto"/>
          <w:lang w:eastAsia="en-US"/>
        </w:rPr>
        <w:t xml:space="preserve"> gelezen te worden: theatervoorstelling, muziekvoorstelling</w:t>
      </w:r>
      <w:r w:rsidR="003D1679">
        <w:rPr>
          <w:rStyle w:val="fontstyle01"/>
          <w:rFonts w:ascii="Arial" w:eastAsiaTheme="minorHAnsi" w:hAnsi="Arial" w:cs="Arial"/>
          <w:color w:val="auto"/>
          <w:lang w:eastAsia="en-US"/>
        </w:rPr>
        <w:t xml:space="preserve">, </w:t>
      </w:r>
      <w:r w:rsidRPr="003D1679">
        <w:rPr>
          <w:rStyle w:val="fontstyle01"/>
          <w:rFonts w:ascii="Arial" w:eastAsiaTheme="minorHAnsi" w:hAnsi="Arial" w:cs="Arial"/>
          <w:color w:val="auto"/>
          <w:lang w:eastAsia="en-US"/>
        </w:rPr>
        <w:t xml:space="preserve">muziekconcert, popconcert, </w:t>
      </w:r>
      <w:r w:rsidR="003D1679">
        <w:rPr>
          <w:rStyle w:val="fontstyle01"/>
          <w:rFonts w:ascii="Arial" w:eastAsiaTheme="minorHAnsi" w:hAnsi="Arial" w:cs="Arial"/>
          <w:color w:val="auto"/>
          <w:lang w:eastAsia="en-US"/>
        </w:rPr>
        <w:t xml:space="preserve">festival, </w:t>
      </w:r>
      <w:r w:rsidRPr="003D1679">
        <w:rPr>
          <w:rStyle w:val="fontstyle01"/>
          <w:rFonts w:ascii="Arial" w:eastAsiaTheme="minorHAnsi" w:hAnsi="Arial" w:cs="Arial"/>
          <w:color w:val="auto"/>
          <w:lang w:eastAsia="en-US"/>
        </w:rPr>
        <w:t>tentoonstelling</w:t>
      </w:r>
      <w:r w:rsidR="00AC4B3E">
        <w:rPr>
          <w:rStyle w:val="fontstyle01"/>
          <w:rFonts w:ascii="Arial" w:eastAsiaTheme="minorHAnsi" w:hAnsi="Arial" w:cs="Arial"/>
          <w:color w:val="auto"/>
          <w:lang w:eastAsia="en-US"/>
        </w:rPr>
        <w:t>, sportwedstrijden</w:t>
      </w:r>
      <w:r w:rsidRPr="003D1679">
        <w:rPr>
          <w:rStyle w:val="fontstyle01"/>
          <w:rFonts w:ascii="Arial" w:eastAsiaTheme="minorHAnsi" w:hAnsi="Arial" w:cs="Arial"/>
          <w:color w:val="auto"/>
          <w:lang w:eastAsia="en-US"/>
        </w:rPr>
        <w:t xml:space="preserve"> etc. Waar staat “organisator”, dient ook gelezen te worden; theater, concertgebouw, vlakke vloer, museum</w:t>
      </w:r>
      <w:r w:rsidR="00AC4B3E">
        <w:rPr>
          <w:rStyle w:val="fontstyle01"/>
          <w:rFonts w:ascii="Arial" w:eastAsiaTheme="minorHAnsi" w:hAnsi="Arial" w:cs="Arial"/>
          <w:color w:val="auto"/>
          <w:lang w:eastAsia="en-US"/>
        </w:rPr>
        <w:t xml:space="preserve">, </w:t>
      </w:r>
      <w:r w:rsidR="008165D8">
        <w:rPr>
          <w:rStyle w:val="fontstyle01"/>
          <w:rFonts w:ascii="Arial" w:eastAsiaTheme="minorHAnsi" w:hAnsi="Arial" w:cs="Arial"/>
          <w:color w:val="auto"/>
          <w:lang w:eastAsia="en-US"/>
        </w:rPr>
        <w:t xml:space="preserve">monument, </w:t>
      </w:r>
      <w:r w:rsidR="00AC4B3E">
        <w:rPr>
          <w:rStyle w:val="fontstyle01"/>
          <w:rFonts w:ascii="Arial" w:eastAsiaTheme="minorHAnsi" w:hAnsi="Arial" w:cs="Arial"/>
          <w:color w:val="auto"/>
          <w:lang w:eastAsia="en-US"/>
        </w:rPr>
        <w:t>sportclub</w:t>
      </w:r>
      <w:r w:rsidRPr="003D1679">
        <w:rPr>
          <w:rStyle w:val="fontstyle01"/>
          <w:rFonts w:ascii="Arial" w:eastAsiaTheme="minorHAnsi" w:hAnsi="Arial" w:cs="Arial"/>
          <w:color w:val="auto"/>
          <w:lang w:eastAsia="en-US"/>
        </w:rPr>
        <w:t xml:space="preserve"> etc. </w:t>
      </w:r>
    </w:p>
    <w:p w14:paraId="4A023E3D" w14:textId="77777777" w:rsidR="00C00DAF" w:rsidRPr="003D1679" w:rsidRDefault="00C00DAF" w:rsidP="00232B4F">
      <w:pPr>
        <w:spacing w:line="276" w:lineRule="auto"/>
        <w:rPr>
          <w:rFonts w:ascii="Arial" w:hAnsi="Arial" w:cs="Arial"/>
          <w:sz w:val="20"/>
          <w:szCs w:val="20"/>
        </w:rPr>
      </w:pPr>
    </w:p>
    <w:p w14:paraId="531A8413" w14:textId="4FC0F032" w:rsidR="007E1698" w:rsidRPr="0039111E" w:rsidRDefault="007E1698" w:rsidP="00232B4F">
      <w:pPr>
        <w:pStyle w:val="Lijstalinea"/>
        <w:numPr>
          <w:ilvl w:val="0"/>
          <w:numId w:val="1"/>
        </w:numPr>
        <w:spacing w:line="276" w:lineRule="auto"/>
        <w:ind w:hanging="720"/>
        <w:rPr>
          <w:rFonts w:ascii="Arial" w:hAnsi="Arial" w:cs="Arial"/>
          <w:b/>
          <w:bCs/>
          <w:sz w:val="20"/>
          <w:szCs w:val="20"/>
        </w:rPr>
      </w:pPr>
      <w:r w:rsidRPr="0039111E">
        <w:rPr>
          <w:rFonts w:ascii="Arial" w:hAnsi="Arial" w:cs="Arial"/>
          <w:b/>
          <w:bCs/>
          <w:sz w:val="20"/>
          <w:szCs w:val="20"/>
        </w:rPr>
        <w:t>Verplaatste evenementen</w:t>
      </w:r>
    </w:p>
    <w:p w14:paraId="3B49A58B" w14:textId="77777777" w:rsidR="007E1698" w:rsidRPr="003D1679" w:rsidRDefault="007E1698" w:rsidP="00232B4F">
      <w:pPr>
        <w:pStyle w:val="Lijstalinea"/>
        <w:numPr>
          <w:ilvl w:val="0"/>
          <w:numId w:val="9"/>
        </w:numPr>
        <w:spacing w:line="276" w:lineRule="auto"/>
        <w:jc w:val="both"/>
        <w:rPr>
          <w:rStyle w:val="fontstyle01"/>
          <w:rFonts w:ascii="Arial" w:hAnsi="Arial" w:cs="Arial"/>
        </w:rPr>
      </w:pPr>
      <w:r w:rsidRPr="003D1679">
        <w:rPr>
          <w:rStyle w:val="fontstyle01"/>
          <w:rFonts w:ascii="Arial" w:hAnsi="Arial" w:cs="Arial"/>
          <w:color w:val="auto"/>
        </w:rPr>
        <w:t xml:space="preserve">Tickets voor </w:t>
      </w:r>
      <w:r w:rsidR="00186E4A" w:rsidRPr="003D1679">
        <w:rPr>
          <w:rStyle w:val="fontstyle01"/>
          <w:rFonts w:ascii="Arial" w:hAnsi="Arial" w:cs="Arial"/>
          <w:color w:val="auto"/>
        </w:rPr>
        <w:t xml:space="preserve">evenementen </w:t>
      </w:r>
      <w:r w:rsidRPr="003D1679">
        <w:rPr>
          <w:rStyle w:val="fontstyle01"/>
          <w:rFonts w:ascii="Arial" w:hAnsi="Arial" w:cs="Arial"/>
          <w:color w:val="auto"/>
        </w:rPr>
        <w:t xml:space="preserve">die moeten worden verplaatst als gevolg van het Coronavirus </w:t>
      </w:r>
      <w:r w:rsidR="00186E4A" w:rsidRPr="003D1679">
        <w:rPr>
          <w:rStyle w:val="fontstyle01"/>
          <w:rFonts w:ascii="Arial" w:hAnsi="Arial" w:cs="Arial"/>
          <w:color w:val="auto"/>
        </w:rPr>
        <w:t>blij</w:t>
      </w:r>
      <w:r w:rsidRPr="003D1679">
        <w:rPr>
          <w:rStyle w:val="fontstyle01"/>
          <w:rFonts w:ascii="Arial" w:hAnsi="Arial" w:cs="Arial"/>
          <w:color w:val="auto"/>
        </w:rPr>
        <w:t xml:space="preserve">ven </w:t>
      </w:r>
      <w:r w:rsidR="00186E4A" w:rsidRPr="003D1679">
        <w:rPr>
          <w:rStyle w:val="fontstyle01"/>
          <w:rFonts w:ascii="Arial" w:hAnsi="Arial" w:cs="Arial"/>
          <w:color w:val="auto"/>
        </w:rPr>
        <w:t xml:space="preserve">geldig voor </w:t>
      </w:r>
      <w:r w:rsidRPr="003D1679">
        <w:rPr>
          <w:rStyle w:val="fontstyle01"/>
          <w:rFonts w:ascii="Arial" w:hAnsi="Arial" w:cs="Arial"/>
          <w:color w:val="auto"/>
        </w:rPr>
        <w:t>het verplaatste evenement</w:t>
      </w:r>
      <w:r w:rsidR="004D26C2" w:rsidRPr="003D1679">
        <w:rPr>
          <w:rStyle w:val="fontstyle01"/>
          <w:rFonts w:ascii="Arial" w:hAnsi="Arial" w:cs="Arial"/>
          <w:color w:val="auto"/>
        </w:rPr>
        <w:t>, mits die verplaatsing geschiedt binnen</w:t>
      </w:r>
      <w:r w:rsidRPr="003D1679">
        <w:rPr>
          <w:rStyle w:val="fontstyle01"/>
          <w:rFonts w:ascii="Arial" w:hAnsi="Arial" w:cs="Arial"/>
          <w:color w:val="auto"/>
        </w:rPr>
        <w:t xml:space="preserve"> een </w:t>
      </w:r>
      <w:r w:rsidRPr="003D1679">
        <w:rPr>
          <w:rStyle w:val="fontstyle01"/>
          <w:rFonts w:ascii="Arial" w:hAnsi="Arial" w:cs="Arial"/>
        </w:rPr>
        <w:t>termijn van 13 maanden</w:t>
      </w:r>
      <w:r w:rsidR="004D26C2" w:rsidRPr="003D1679">
        <w:rPr>
          <w:rStyle w:val="fontstyle01"/>
          <w:rFonts w:ascii="Arial" w:hAnsi="Arial" w:cs="Arial"/>
        </w:rPr>
        <w:t xml:space="preserve"> na het oorspronkelijke evenement</w:t>
      </w:r>
      <w:r w:rsidRPr="003D1679">
        <w:rPr>
          <w:rStyle w:val="fontstyle01"/>
          <w:rFonts w:ascii="Arial" w:hAnsi="Arial" w:cs="Arial"/>
        </w:rPr>
        <w:t>.</w:t>
      </w:r>
    </w:p>
    <w:p w14:paraId="13609AC4" w14:textId="0CE1A968" w:rsidR="007E1698" w:rsidRPr="003D1679" w:rsidRDefault="007E1698" w:rsidP="00232B4F">
      <w:pPr>
        <w:pStyle w:val="Lijstalinea"/>
        <w:numPr>
          <w:ilvl w:val="0"/>
          <w:numId w:val="9"/>
        </w:numPr>
        <w:spacing w:line="276" w:lineRule="auto"/>
        <w:jc w:val="both"/>
        <w:rPr>
          <w:rStyle w:val="fontstyle01"/>
          <w:rFonts w:ascii="Arial" w:hAnsi="Arial" w:cs="Arial"/>
        </w:rPr>
      </w:pPr>
      <w:r w:rsidRPr="003D1679">
        <w:rPr>
          <w:rStyle w:val="fontstyle01"/>
          <w:rFonts w:ascii="Arial" w:hAnsi="Arial" w:cs="Arial"/>
        </w:rPr>
        <w:t>Als</w:t>
      </w:r>
      <w:r w:rsidR="00186E4A" w:rsidRPr="003D1679">
        <w:rPr>
          <w:rStyle w:val="fontstyle01"/>
          <w:rFonts w:ascii="Arial" w:hAnsi="Arial" w:cs="Arial"/>
        </w:rPr>
        <w:t xml:space="preserve"> </w:t>
      </w:r>
      <w:r w:rsidRPr="003D1679">
        <w:rPr>
          <w:rStyle w:val="fontstyle01"/>
          <w:rFonts w:ascii="Arial" w:hAnsi="Arial" w:cs="Arial"/>
        </w:rPr>
        <w:t>de houder van het ticket</w:t>
      </w:r>
      <w:r w:rsidR="00186E4A" w:rsidRPr="003D1679">
        <w:rPr>
          <w:rStyle w:val="fontstyle01"/>
          <w:rFonts w:ascii="Arial" w:hAnsi="Arial" w:cs="Arial"/>
        </w:rPr>
        <w:t xml:space="preserve"> verhinderd is op</w:t>
      </w:r>
      <w:r w:rsidRPr="003D1679">
        <w:rPr>
          <w:rStyle w:val="fontstyle01"/>
          <w:rFonts w:ascii="Arial" w:hAnsi="Arial" w:cs="Arial"/>
        </w:rPr>
        <w:t xml:space="preserve"> </w:t>
      </w:r>
      <w:r w:rsidR="00186E4A" w:rsidRPr="003D1679">
        <w:rPr>
          <w:rStyle w:val="fontstyle01"/>
          <w:rFonts w:ascii="Arial" w:hAnsi="Arial" w:cs="Arial"/>
        </w:rPr>
        <w:t>de nieuwe datum</w:t>
      </w:r>
      <w:r w:rsidRPr="003D1679">
        <w:rPr>
          <w:rStyle w:val="fontstyle01"/>
          <w:rFonts w:ascii="Arial" w:hAnsi="Arial" w:cs="Arial"/>
        </w:rPr>
        <w:t xml:space="preserve"> van het verplaatste evenement, </w:t>
      </w:r>
      <w:r w:rsidR="0039111E">
        <w:rPr>
          <w:rStyle w:val="fontstyle01"/>
          <w:rFonts w:ascii="Arial" w:hAnsi="Arial" w:cs="Arial"/>
        </w:rPr>
        <w:t xml:space="preserve">dan zal de houder van het ticket dit binnen afzienbare tijd kenbaar maken aan de organisator. De houder van het ticket </w:t>
      </w:r>
      <w:r w:rsidR="00186E4A" w:rsidRPr="003D1679">
        <w:rPr>
          <w:rStyle w:val="fontstyle01"/>
          <w:rFonts w:ascii="Arial" w:hAnsi="Arial" w:cs="Arial"/>
        </w:rPr>
        <w:t xml:space="preserve">heeft </w:t>
      </w:r>
      <w:r w:rsidR="0039111E">
        <w:rPr>
          <w:rStyle w:val="fontstyle01"/>
          <w:rFonts w:ascii="Arial" w:hAnsi="Arial" w:cs="Arial"/>
        </w:rPr>
        <w:t xml:space="preserve">dan </w:t>
      </w:r>
      <w:r w:rsidR="00186E4A" w:rsidRPr="003D1679">
        <w:rPr>
          <w:rStyle w:val="fontstyle01"/>
          <w:rFonts w:ascii="Arial" w:hAnsi="Arial" w:cs="Arial"/>
        </w:rPr>
        <w:t>recht op een tegoedbon</w:t>
      </w:r>
      <w:r w:rsidRPr="003D1679">
        <w:rPr>
          <w:rStyle w:val="fontstyle01"/>
          <w:rFonts w:ascii="Arial" w:hAnsi="Arial" w:cs="Arial"/>
        </w:rPr>
        <w:t xml:space="preserve"> </w:t>
      </w:r>
      <w:r w:rsidR="009D52E8" w:rsidRPr="003D1679">
        <w:rPr>
          <w:rStyle w:val="fontstyle01"/>
          <w:rFonts w:ascii="Arial" w:hAnsi="Arial" w:cs="Arial"/>
        </w:rPr>
        <w:t>ter hoogte van de oorspronkelijke ticketprijs</w:t>
      </w:r>
      <w:r w:rsidR="001376E8">
        <w:rPr>
          <w:rStyle w:val="fontstyle01"/>
          <w:rFonts w:ascii="Arial" w:hAnsi="Arial" w:cs="Arial"/>
        </w:rPr>
        <w:t>, inclusief boekings</w:t>
      </w:r>
      <w:r w:rsidR="004349A4">
        <w:rPr>
          <w:rStyle w:val="fontstyle01"/>
          <w:rFonts w:ascii="Arial" w:hAnsi="Arial" w:cs="Arial"/>
        </w:rPr>
        <w:t>-</w:t>
      </w:r>
      <w:r w:rsidR="001376E8">
        <w:rPr>
          <w:rStyle w:val="fontstyle01"/>
          <w:rFonts w:ascii="Arial" w:hAnsi="Arial" w:cs="Arial"/>
        </w:rPr>
        <w:t xml:space="preserve"> of servicekosten</w:t>
      </w:r>
      <w:r w:rsidR="009D52E8" w:rsidRPr="003D1679">
        <w:rPr>
          <w:rStyle w:val="fontstyle01"/>
          <w:rFonts w:ascii="Arial" w:hAnsi="Arial" w:cs="Arial"/>
        </w:rPr>
        <w:t>. De waarde van deze tegoedbon kan</w:t>
      </w:r>
      <w:r w:rsidR="00481A7F" w:rsidRPr="003D1679">
        <w:rPr>
          <w:rStyle w:val="fontstyle01"/>
        </w:rPr>
        <w:t xml:space="preserve"> </w:t>
      </w:r>
      <w:r w:rsidR="0022594E" w:rsidRPr="003D1679">
        <w:rPr>
          <w:rStyle w:val="fontstyle01"/>
        </w:rPr>
        <w:t xml:space="preserve">gedurende </w:t>
      </w:r>
      <w:r w:rsidR="00CA595A">
        <w:rPr>
          <w:rStyle w:val="fontstyle01"/>
        </w:rPr>
        <w:t xml:space="preserve">minimaal </w:t>
      </w:r>
      <w:r w:rsidR="0022594E" w:rsidRPr="003D1679">
        <w:rPr>
          <w:rStyle w:val="fontstyle01"/>
        </w:rPr>
        <w:t>12 maanden</w:t>
      </w:r>
      <w:r w:rsidR="0012737F" w:rsidRPr="003D1679">
        <w:rPr>
          <w:rStyle w:val="fontstyle01"/>
        </w:rPr>
        <w:t xml:space="preserve"> na uitgifte</w:t>
      </w:r>
      <w:r w:rsidR="00D5003B" w:rsidRPr="003D1679">
        <w:rPr>
          <w:rStyle w:val="fontstyle01"/>
        </w:rPr>
        <w:t xml:space="preserve"> worden</w:t>
      </w:r>
      <w:r w:rsidR="0012737F" w:rsidRPr="003D1679">
        <w:rPr>
          <w:rStyle w:val="fontstyle01"/>
        </w:rPr>
        <w:t xml:space="preserve"> gebruikt</w:t>
      </w:r>
      <w:r w:rsidR="00D5003B" w:rsidRPr="003D1679">
        <w:rPr>
          <w:rStyle w:val="fontstyle01"/>
        </w:rPr>
        <w:t xml:space="preserve"> voor de aankoop van een ticket voor een ander </w:t>
      </w:r>
      <w:r w:rsidR="00186E4A" w:rsidRPr="003D1679">
        <w:rPr>
          <w:rStyle w:val="fontstyle01"/>
          <w:rFonts w:ascii="Arial" w:hAnsi="Arial" w:cs="Arial"/>
        </w:rPr>
        <w:t xml:space="preserve">evenement van de organisator. </w:t>
      </w:r>
      <w:r w:rsidR="0012737F" w:rsidRPr="003D1679">
        <w:rPr>
          <w:rStyle w:val="fontstyle01"/>
          <w:rFonts w:ascii="Arial" w:hAnsi="Arial" w:cs="Arial"/>
        </w:rPr>
        <w:t>De geldigheidstermijn wordt op de tegoedbon vermeld.</w:t>
      </w:r>
    </w:p>
    <w:p w14:paraId="7C1E1FCD" w14:textId="30FC7DE7" w:rsidR="00C00DAF" w:rsidRPr="003D1679" w:rsidRDefault="00186E4A" w:rsidP="00232B4F">
      <w:pPr>
        <w:pStyle w:val="Lijstalinea"/>
        <w:numPr>
          <w:ilvl w:val="0"/>
          <w:numId w:val="9"/>
        </w:numPr>
        <w:spacing w:line="276" w:lineRule="auto"/>
        <w:jc w:val="both"/>
        <w:rPr>
          <w:rStyle w:val="fontstyle01"/>
          <w:rFonts w:ascii="Arial" w:hAnsi="Arial" w:cs="Arial"/>
          <w:color w:val="auto"/>
        </w:rPr>
      </w:pPr>
      <w:r w:rsidRPr="003D1679">
        <w:rPr>
          <w:rStyle w:val="fontstyle01"/>
          <w:rFonts w:ascii="Arial" w:hAnsi="Arial" w:cs="Arial"/>
        </w:rPr>
        <w:t xml:space="preserve">Als de </w:t>
      </w:r>
      <w:r w:rsidR="004E238E" w:rsidRPr="003D1679">
        <w:rPr>
          <w:rStyle w:val="fontstyle01"/>
          <w:rFonts w:ascii="Arial" w:hAnsi="Arial" w:cs="Arial"/>
        </w:rPr>
        <w:t>houder van het ticket</w:t>
      </w:r>
      <w:r w:rsidRPr="003D1679">
        <w:rPr>
          <w:rStyle w:val="fontstyle01"/>
          <w:rFonts w:ascii="Arial" w:hAnsi="Arial" w:cs="Arial"/>
        </w:rPr>
        <w:t xml:space="preserve"> geen gebruik kan maken van een </w:t>
      </w:r>
      <w:r w:rsidR="0022594E" w:rsidRPr="003D1679">
        <w:rPr>
          <w:rStyle w:val="fontstyle01"/>
          <w:rFonts w:ascii="Arial" w:hAnsi="Arial" w:cs="Arial"/>
        </w:rPr>
        <w:t>tegoedbon,</w:t>
      </w:r>
      <w:r w:rsidRPr="003D1679">
        <w:rPr>
          <w:rStyle w:val="fontstyle01"/>
          <w:rFonts w:ascii="Arial" w:hAnsi="Arial" w:cs="Arial"/>
        </w:rPr>
        <w:t xml:space="preserve"> dan </w:t>
      </w:r>
      <w:r w:rsidR="00F1475C">
        <w:rPr>
          <w:rStyle w:val="fontstyle01"/>
          <w:rFonts w:ascii="Arial" w:hAnsi="Arial" w:cs="Arial"/>
        </w:rPr>
        <w:t xml:space="preserve">zal de houder van het ticket dat binnen afzienbare tijd kenbaar maken aan de organisator. De houder van het ticket </w:t>
      </w:r>
      <w:r w:rsidRPr="003D1679">
        <w:rPr>
          <w:rStyle w:val="fontstyle01"/>
          <w:rFonts w:ascii="Arial" w:hAnsi="Arial" w:cs="Arial"/>
        </w:rPr>
        <w:t xml:space="preserve">heeft </w:t>
      </w:r>
      <w:r w:rsidR="00F1475C">
        <w:rPr>
          <w:rStyle w:val="fontstyle01"/>
          <w:rFonts w:ascii="Arial" w:hAnsi="Arial" w:cs="Arial"/>
        </w:rPr>
        <w:t>dan</w:t>
      </w:r>
      <w:r w:rsidR="007E1698" w:rsidRPr="003D1679">
        <w:rPr>
          <w:rStyle w:val="fontstyle01"/>
          <w:rFonts w:ascii="Arial" w:hAnsi="Arial" w:cs="Arial"/>
        </w:rPr>
        <w:t xml:space="preserve"> </w:t>
      </w:r>
      <w:r w:rsidRPr="003D1679">
        <w:rPr>
          <w:rStyle w:val="fontstyle01"/>
          <w:rFonts w:ascii="Arial" w:hAnsi="Arial" w:cs="Arial"/>
        </w:rPr>
        <w:t xml:space="preserve">recht op restitutie </w:t>
      </w:r>
      <w:r w:rsidR="00481A7F" w:rsidRPr="003D1679">
        <w:rPr>
          <w:rStyle w:val="fontstyle01"/>
        </w:rPr>
        <w:t xml:space="preserve">van de </w:t>
      </w:r>
      <w:r w:rsidR="0022594E" w:rsidRPr="003D1679">
        <w:rPr>
          <w:rStyle w:val="fontstyle01"/>
        </w:rPr>
        <w:t xml:space="preserve">oorspronkelijke </w:t>
      </w:r>
      <w:r w:rsidR="00481A7F" w:rsidRPr="003D1679">
        <w:rPr>
          <w:rStyle w:val="fontstyle01"/>
        </w:rPr>
        <w:t xml:space="preserve">ticketprijs </w:t>
      </w:r>
      <w:r w:rsidRPr="003D1679">
        <w:rPr>
          <w:rStyle w:val="fontstyle01"/>
          <w:rFonts w:ascii="Arial" w:hAnsi="Arial" w:cs="Arial"/>
        </w:rPr>
        <w:t>in geld.</w:t>
      </w:r>
      <w:r w:rsidR="001879C9" w:rsidRPr="003D1679">
        <w:rPr>
          <w:rStyle w:val="fontstyle01"/>
          <w:rFonts w:ascii="Arial" w:hAnsi="Arial" w:cs="Arial"/>
        </w:rPr>
        <w:t xml:space="preserve"> </w:t>
      </w:r>
    </w:p>
    <w:p w14:paraId="2AB6EA12" w14:textId="73CAF635" w:rsidR="00C00DAF" w:rsidRPr="003D1679" w:rsidRDefault="00C00DAF" w:rsidP="00232B4F">
      <w:pPr>
        <w:pStyle w:val="Lijstalinea"/>
        <w:numPr>
          <w:ilvl w:val="0"/>
          <w:numId w:val="9"/>
        </w:numPr>
        <w:spacing w:line="276" w:lineRule="auto"/>
        <w:jc w:val="both"/>
        <w:rPr>
          <w:rStyle w:val="fontstyle01"/>
          <w:rFonts w:ascii="Arial" w:hAnsi="Arial" w:cs="Arial"/>
          <w:color w:val="auto"/>
        </w:rPr>
      </w:pPr>
      <w:r w:rsidRPr="003D1679">
        <w:rPr>
          <w:rStyle w:val="fontstyle01"/>
          <w:rFonts w:ascii="Arial" w:hAnsi="Arial" w:cs="Arial"/>
        </w:rPr>
        <w:t>Eventuele g</w:t>
      </w:r>
      <w:r w:rsidR="00186E4A" w:rsidRPr="003D1679">
        <w:rPr>
          <w:rStyle w:val="fontstyle01"/>
          <w:rFonts w:ascii="Arial" w:hAnsi="Arial" w:cs="Arial"/>
        </w:rPr>
        <w:t xml:space="preserve">eldelijke restitutie vindt plaats uiterlijk </w:t>
      </w:r>
      <w:r w:rsidR="00A216F5" w:rsidRPr="003D1679">
        <w:rPr>
          <w:rStyle w:val="fontstyle01"/>
          <w:rFonts w:ascii="Arial" w:hAnsi="Arial" w:cs="Arial"/>
        </w:rPr>
        <w:t>1 maand</w:t>
      </w:r>
      <w:r w:rsidR="00186E4A" w:rsidRPr="003D1679">
        <w:rPr>
          <w:rStyle w:val="fontstyle01"/>
          <w:rFonts w:ascii="Arial" w:hAnsi="Arial" w:cs="Arial"/>
        </w:rPr>
        <w:t xml:space="preserve"> na</w:t>
      </w:r>
      <w:r w:rsidR="00186E4A" w:rsidRPr="003D1679">
        <w:rPr>
          <w:rFonts w:ascii="Arial" w:hAnsi="Arial" w:cs="Arial"/>
          <w:color w:val="000000"/>
          <w:sz w:val="20"/>
          <w:szCs w:val="20"/>
        </w:rPr>
        <w:br/>
      </w:r>
      <w:r w:rsidR="00481A7F" w:rsidRPr="003D1679">
        <w:rPr>
          <w:rStyle w:val="fontstyle01"/>
          <w:rFonts w:ascii="Arial" w:hAnsi="Arial" w:cs="Arial"/>
        </w:rPr>
        <w:t>de</w:t>
      </w:r>
      <w:r w:rsidR="00AC68B3" w:rsidRPr="003D1679">
        <w:rPr>
          <w:rStyle w:val="fontstyle01"/>
          <w:rFonts w:ascii="Arial" w:hAnsi="Arial" w:cs="Arial"/>
        </w:rPr>
        <w:t xml:space="preserve"> nieuwe</w:t>
      </w:r>
      <w:r w:rsidR="00481A7F" w:rsidRPr="003D1679">
        <w:rPr>
          <w:rStyle w:val="fontstyle01"/>
          <w:rFonts w:ascii="Arial" w:hAnsi="Arial" w:cs="Arial"/>
        </w:rPr>
        <w:t xml:space="preserve"> datum</w:t>
      </w:r>
      <w:r w:rsidR="00186E4A" w:rsidRPr="003D1679">
        <w:rPr>
          <w:rStyle w:val="fontstyle01"/>
          <w:rFonts w:ascii="Arial" w:hAnsi="Arial" w:cs="Arial"/>
        </w:rPr>
        <w:t xml:space="preserve"> van het verplaatste evenement</w:t>
      </w:r>
      <w:r w:rsidR="00B136F6" w:rsidRPr="003D1679">
        <w:rPr>
          <w:rStyle w:val="fontstyle01"/>
          <w:rFonts w:ascii="Arial" w:hAnsi="Arial" w:cs="Arial"/>
        </w:rPr>
        <w:t>.</w:t>
      </w:r>
    </w:p>
    <w:p w14:paraId="59E08898" w14:textId="4639F46E" w:rsidR="00C93436" w:rsidRPr="003D1679" w:rsidRDefault="00C93436" w:rsidP="00232B4F">
      <w:pPr>
        <w:pStyle w:val="Lijstalinea"/>
        <w:numPr>
          <w:ilvl w:val="0"/>
          <w:numId w:val="9"/>
        </w:numPr>
        <w:spacing w:line="276" w:lineRule="auto"/>
        <w:jc w:val="both"/>
        <w:rPr>
          <w:rStyle w:val="fontstyle01"/>
          <w:rFonts w:ascii="Arial" w:hAnsi="Arial" w:cs="Arial"/>
          <w:color w:val="auto"/>
        </w:rPr>
      </w:pPr>
      <w:r w:rsidRPr="003D1679">
        <w:rPr>
          <w:rStyle w:val="fontstyle01"/>
          <w:rFonts w:ascii="Arial" w:hAnsi="Arial" w:cs="Arial"/>
        </w:rPr>
        <w:t>Een organisator kan te allen tijde ten gunste van de houder van een ticket afwijken van het bovenstaande.</w:t>
      </w:r>
    </w:p>
    <w:p w14:paraId="4C545227" w14:textId="77777777" w:rsidR="00C93436" w:rsidRPr="003D1679" w:rsidRDefault="00C93436" w:rsidP="00232B4F">
      <w:pPr>
        <w:pStyle w:val="Lijstalinea"/>
        <w:spacing w:line="276" w:lineRule="auto"/>
        <w:jc w:val="both"/>
        <w:rPr>
          <w:rStyle w:val="fontstyle01"/>
          <w:rFonts w:ascii="Arial" w:hAnsi="Arial" w:cs="Arial"/>
          <w:color w:val="auto"/>
        </w:rPr>
      </w:pPr>
    </w:p>
    <w:p w14:paraId="76B978AA" w14:textId="53B32888" w:rsidR="007E1698" w:rsidRPr="0039111E" w:rsidRDefault="007E1698" w:rsidP="00232B4F">
      <w:pPr>
        <w:pStyle w:val="Lijstalinea"/>
        <w:numPr>
          <w:ilvl w:val="0"/>
          <w:numId w:val="1"/>
        </w:numPr>
        <w:spacing w:line="276" w:lineRule="auto"/>
        <w:ind w:hanging="720"/>
        <w:rPr>
          <w:rFonts w:ascii="Arial" w:hAnsi="Arial" w:cs="Arial"/>
          <w:b/>
          <w:bCs/>
          <w:sz w:val="20"/>
          <w:szCs w:val="20"/>
        </w:rPr>
      </w:pPr>
      <w:r w:rsidRPr="003D1679">
        <w:rPr>
          <w:rStyle w:val="fontstyle01"/>
          <w:rFonts w:ascii="Arial" w:hAnsi="Arial" w:cs="Arial"/>
          <w:b/>
          <w:bCs/>
          <w:color w:val="auto"/>
        </w:rPr>
        <w:t>Afgelaste</w:t>
      </w:r>
      <w:r w:rsidRPr="0039111E">
        <w:rPr>
          <w:rStyle w:val="fontstyle01"/>
          <w:rFonts w:ascii="Arial" w:hAnsi="Arial" w:cs="Arial"/>
          <w:b/>
          <w:bCs/>
          <w:color w:val="auto"/>
        </w:rPr>
        <w:t xml:space="preserve"> </w:t>
      </w:r>
      <w:r w:rsidRPr="0039111E">
        <w:rPr>
          <w:b/>
          <w:bCs/>
        </w:rPr>
        <w:t>evenementen</w:t>
      </w:r>
    </w:p>
    <w:p w14:paraId="1B26BDA1" w14:textId="77777777" w:rsidR="0039111E" w:rsidRPr="003D1679" w:rsidRDefault="0039111E" w:rsidP="00232B4F">
      <w:pPr>
        <w:pStyle w:val="Lijstalinea"/>
        <w:spacing w:line="276" w:lineRule="auto"/>
        <w:rPr>
          <w:rStyle w:val="fontstyle01"/>
          <w:rFonts w:ascii="Arial" w:hAnsi="Arial" w:cs="Arial"/>
          <w:b/>
          <w:bCs/>
          <w:color w:val="auto"/>
        </w:rPr>
      </w:pPr>
    </w:p>
    <w:p w14:paraId="445711BC" w14:textId="0D6A2A80" w:rsidR="0012737F" w:rsidRPr="003D1679" w:rsidRDefault="007E1698" w:rsidP="00232B4F">
      <w:pPr>
        <w:pStyle w:val="Lijstalinea"/>
        <w:numPr>
          <w:ilvl w:val="0"/>
          <w:numId w:val="2"/>
        </w:numPr>
        <w:spacing w:line="276" w:lineRule="auto"/>
        <w:jc w:val="both"/>
        <w:rPr>
          <w:rStyle w:val="fontstyle01"/>
          <w:rFonts w:ascii="Arial" w:hAnsi="Arial" w:cs="Arial"/>
        </w:rPr>
      </w:pPr>
      <w:r w:rsidRPr="003D1679">
        <w:rPr>
          <w:rStyle w:val="fontstyle01"/>
          <w:rFonts w:ascii="Arial" w:hAnsi="Arial" w:cs="Arial"/>
        </w:rPr>
        <w:t>Bij tickets voor</w:t>
      </w:r>
      <w:r w:rsidRPr="003D1679">
        <w:rPr>
          <w:rStyle w:val="fontstyle01"/>
        </w:rPr>
        <w:t xml:space="preserve"> evenementen die als gevolg van het Coronavirus moeten worden afgelast </w:t>
      </w:r>
      <w:r w:rsidR="00D377CA" w:rsidRPr="003D1679">
        <w:rPr>
          <w:rStyle w:val="fontstyle01"/>
        </w:rPr>
        <w:t>(</w:t>
      </w:r>
      <w:r w:rsidR="004615F6" w:rsidRPr="003D1679">
        <w:rPr>
          <w:rStyle w:val="fontstyle01"/>
        </w:rPr>
        <w:t>dwz</w:t>
      </w:r>
      <w:r w:rsidRPr="003D1679">
        <w:rPr>
          <w:rStyle w:val="fontstyle01"/>
        </w:rPr>
        <w:t xml:space="preserve"> niet kunnen worden verplaatst</w:t>
      </w:r>
      <w:r w:rsidR="004615F6" w:rsidRPr="003D1679">
        <w:rPr>
          <w:rStyle w:val="fontstyle01"/>
        </w:rPr>
        <w:t xml:space="preserve"> binnen de termijn van 13 maanden</w:t>
      </w:r>
      <w:r w:rsidR="00D377CA" w:rsidRPr="003D1679">
        <w:rPr>
          <w:rStyle w:val="fontstyle01"/>
        </w:rPr>
        <w:t>)</w:t>
      </w:r>
      <w:r w:rsidR="00B136F6" w:rsidRPr="003D1679">
        <w:rPr>
          <w:rStyle w:val="fontstyle01"/>
        </w:rPr>
        <w:t>,</w:t>
      </w:r>
      <w:r w:rsidRPr="003D1679">
        <w:rPr>
          <w:rStyle w:val="fontstyle01"/>
        </w:rPr>
        <w:t xml:space="preserve"> heeft de houder van dat ticket recht op een tegoedbon </w:t>
      </w:r>
      <w:r w:rsidR="0022594E" w:rsidRPr="003D1679">
        <w:rPr>
          <w:rStyle w:val="fontstyle01"/>
          <w:rFonts w:ascii="Arial" w:hAnsi="Arial" w:cs="Arial"/>
        </w:rPr>
        <w:t>ter hoogte van de oorspronkelijke ticketprijs</w:t>
      </w:r>
      <w:r w:rsidR="001376E8">
        <w:rPr>
          <w:rStyle w:val="fontstyle01"/>
          <w:rFonts w:ascii="Arial" w:hAnsi="Arial" w:cs="Arial"/>
        </w:rPr>
        <w:t>, inclusief boekings</w:t>
      </w:r>
      <w:r w:rsidR="004349A4">
        <w:rPr>
          <w:rStyle w:val="fontstyle01"/>
          <w:rFonts w:ascii="Arial" w:hAnsi="Arial" w:cs="Arial"/>
        </w:rPr>
        <w:t>-</w:t>
      </w:r>
      <w:r w:rsidR="001376E8">
        <w:rPr>
          <w:rStyle w:val="fontstyle01"/>
          <w:rFonts w:ascii="Arial" w:hAnsi="Arial" w:cs="Arial"/>
        </w:rPr>
        <w:t xml:space="preserve"> of servicekosten</w:t>
      </w:r>
      <w:r w:rsidR="0022594E" w:rsidRPr="003D1679">
        <w:rPr>
          <w:rStyle w:val="fontstyle01"/>
          <w:rFonts w:ascii="Arial" w:hAnsi="Arial" w:cs="Arial"/>
        </w:rPr>
        <w:t xml:space="preserve">. </w:t>
      </w:r>
      <w:r w:rsidR="0012737F" w:rsidRPr="003D1679">
        <w:rPr>
          <w:rStyle w:val="fontstyle01"/>
          <w:rFonts w:ascii="Arial" w:hAnsi="Arial" w:cs="Arial"/>
        </w:rPr>
        <w:t>De waarde van deze tegoedbon kan</w:t>
      </w:r>
      <w:r w:rsidR="0012737F" w:rsidRPr="003D1679">
        <w:rPr>
          <w:rStyle w:val="fontstyle01"/>
        </w:rPr>
        <w:t xml:space="preserve"> gedurende </w:t>
      </w:r>
      <w:r w:rsidR="00667AD0">
        <w:rPr>
          <w:rStyle w:val="fontstyle01"/>
        </w:rPr>
        <w:t xml:space="preserve">minimaal </w:t>
      </w:r>
      <w:r w:rsidR="0012737F" w:rsidRPr="003D1679">
        <w:rPr>
          <w:rStyle w:val="fontstyle01"/>
        </w:rPr>
        <w:t xml:space="preserve">12 maanden na uitgifte worden gebruikt voor de aankoop van een ticket voor een ander </w:t>
      </w:r>
      <w:r w:rsidR="0012737F" w:rsidRPr="003D1679">
        <w:rPr>
          <w:rStyle w:val="fontstyle01"/>
          <w:rFonts w:ascii="Arial" w:hAnsi="Arial" w:cs="Arial"/>
        </w:rPr>
        <w:t>evenement van de organisator. De geldigheidstermijn wordt op de tegoedbon vermeld.</w:t>
      </w:r>
    </w:p>
    <w:p w14:paraId="5B503C6D" w14:textId="186434BE" w:rsidR="00C00DAF" w:rsidRPr="003D1679" w:rsidRDefault="007E1698" w:rsidP="00232B4F">
      <w:pPr>
        <w:pStyle w:val="Lijstalinea"/>
        <w:numPr>
          <w:ilvl w:val="0"/>
          <w:numId w:val="2"/>
        </w:numPr>
        <w:spacing w:line="276" w:lineRule="auto"/>
        <w:jc w:val="both"/>
        <w:rPr>
          <w:rStyle w:val="fontstyle01"/>
          <w:rFonts w:ascii="Arial" w:hAnsi="Arial" w:cs="Arial"/>
          <w:color w:val="auto"/>
        </w:rPr>
      </w:pPr>
      <w:r w:rsidRPr="003D1679">
        <w:rPr>
          <w:rStyle w:val="fontstyle01"/>
        </w:rPr>
        <w:t xml:space="preserve">Als de houder van het ticket geen gebruik kan maken van een </w:t>
      </w:r>
      <w:r w:rsidR="0022594E" w:rsidRPr="003D1679">
        <w:rPr>
          <w:rStyle w:val="fontstyle01"/>
        </w:rPr>
        <w:t>tegoedbon</w:t>
      </w:r>
      <w:r w:rsidRPr="003D1679">
        <w:rPr>
          <w:rStyle w:val="fontstyle01"/>
        </w:rPr>
        <w:t xml:space="preserve">, </w:t>
      </w:r>
      <w:r w:rsidR="00F1475C">
        <w:rPr>
          <w:rStyle w:val="fontstyle01"/>
        </w:rPr>
        <w:t xml:space="preserve">dan </w:t>
      </w:r>
      <w:r w:rsidR="00F1475C" w:rsidRPr="00F1475C">
        <w:rPr>
          <w:rStyle w:val="fontstyle01"/>
        </w:rPr>
        <w:t xml:space="preserve">zal de houder van het ticket dat binnen afzienbare tijd kenbaar maken aan de organisator. De houder van het ticket </w:t>
      </w:r>
      <w:r w:rsidRPr="003D1679">
        <w:rPr>
          <w:rStyle w:val="fontstyle01"/>
        </w:rPr>
        <w:t xml:space="preserve">heeft </w:t>
      </w:r>
      <w:r w:rsidR="00F1475C">
        <w:rPr>
          <w:rStyle w:val="fontstyle01"/>
        </w:rPr>
        <w:t>dan</w:t>
      </w:r>
      <w:r w:rsidRPr="003D1679">
        <w:rPr>
          <w:rStyle w:val="fontstyle01"/>
        </w:rPr>
        <w:t xml:space="preserve"> recht op restitutie </w:t>
      </w:r>
      <w:r w:rsidR="00481A7F" w:rsidRPr="003D1679">
        <w:rPr>
          <w:rStyle w:val="fontstyle01"/>
        </w:rPr>
        <w:t xml:space="preserve">van de </w:t>
      </w:r>
      <w:r w:rsidR="0022594E" w:rsidRPr="003D1679">
        <w:rPr>
          <w:rStyle w:val="fontstyle01"/>
        </w:rPr>
        <w:t xml:space="preserve">oorspronkelijke </w:t>
      </w:r>
      <w:r w:rsidR="00481A7F" w:rsidRPr="003D1679">
        <w:rPr>
          <w:rStyle w:val="fontstyle01"/>
        </w:rPr>
        <w:t xml:space="preserve">ticketprijs </w:t>
      </w:r>
      <w:r w:rsidRPr="003D1679">
        <w:rPr>
          <w:rStyle w:val="fontstyle01"/>
        </w:rPr>
        <w:t>in geld.</w:t>
      </w:r>
      <w:r w:rsidR="00A216F5" w:rsidRPr="003D1679">
        <w:rPr>
          <w:rStyle w:val="fontstyle01"/>
        </w:rPr>
        <w:t xml:space="preserve"> </w:t>
      </w:r>
    </w:p>
    <w:p w14:paraId="302B075A" w14:textId="571B2BF7" w:rsidR="00C00DAF" w:rsidRPr="003D1679" w:rsidRDefault="00C00DAF" w:rsidP="00232B4F">
      <w:pPr>
        <w:pStyle w:val="Lijstalinea"/>
        <w:numPr>
          <w:ilvl w:val="0"/>
          <w:numId w:val="2"/>
        </w:numPr>
        <w:spacing w:line="276" w:lineRule="auto"/>
        <w:jc w:val="both"/>
        <w:rPr>
          <w:rStyle w:val="fontstyle01"/>
          <w:rFonts w:ascii="Arial" w:hAnsi="Arial" w:cs="Arial"/>
          <w:color w:val="auto"/>
        </w:rPr>
      </w:pPr>
      <w:r w:rsidRPr="003D1679">
        <w:rPr>
          <w:rStyle w:val="fontstyle01"/>
          <w:rFonts w:ascii="Arial" w:hAnsi="Arial" w:cs="Arial"/>
        </w:rPr>
        <w:t xml:space="preserve">Eventuele geldelijke restitutie vindt plaats uiterlijk </w:t>
      </w:r>
      <w:r w:rsidR="001376E8">
        <w:rPr>
          <w:rStyle w:val="fontstyle01"/>
          <w:rFonts w:ascii="Arial" w:hAnsi="Arial" w:cs="Arial"/>
        </w:rPr>
        <w:t>3</w:t>
      </w:r>
      <w:r w:rsidR="001376E8" w:rsidRPr="003D1679">
        <w:rPr>
          <w:rStyle w:val="fontstyle01"/>
          <w:rFonts w:ascii="Arial" w:hAnsi="Arial" w:cs="Arial"/>
        </w:rPr>
        <w:t xml:space="preserve"> </w:t>
      </w:r>
      <w:r w:rsidR="001879C9" w:rsidRPr="003D1679">
        <w:rPr>
          <w:rStyle w:val="fontstyle01"/>
          <w:rFonts w:ascii="Arial" w:hAnsi="Arial" w:cs="Arial"/>
        </w:rPr>
        <w:t>maanden</w:t>
      </w:r>
      <w:r w:rsidRPr="003D1679">
        <w:rPr>
          <w:rStyle w:val="fontstyle01"/>
          <w:rFonts w:ascii="Arial" w:hAnsi="Arial" w:cs="Arial"/>
        </w:rPr>
        <w:t xml:space="preserve"> na</w:t>
      </w:r>
      <w:r w:rsidRPr="003D1679">
        <w:rPr>
          <w:rFonts w:ascii="Arial" w:hAnsi="Arial" w:cs="Arial"/>
          <w:color w:val="000000"/>
          <w:sz w:val="20"/>
          <w:szCs w:val="20"/>
        </w:rPr>
        <w:br/>
      </w:r>
      <w:r w:rsidR="001879C9" w:rsidRPr="003D1679">
        <w:rPr>
          <w:rStyle w:val="fontstyle01"/>
          <w:rFonts w:ascii="Arial" w:hAnsi="Arial" w:cs="Arial"/>
        </w:rPr>
        <w:t>de datum</w:t>
      </w:r>
      <w:r w:rsidRPr="003D1679">
        <w:rPr>
          <w:rStyle w:val="fontstyle01"/>
          <w:rFonts w:ascii="Arial" w:hAnsi="Arial" w:cs="Arial"/>
        </w:rPr>
        <w:t xml:space="preserve"> van het </w:t>
      </w:r>
      <w:r w:rsidR="004E238E" w:rsidRPr="003D1679">
        <w:rPr>
          <w:rStyle w:val="fontstyle01"/>
          <w:rFonts w:ascii="Arial" w:hAnsi="Arial" w:cs="Arial"/>
        </w:rPr>
        <w:t>afgelast</w:t>
      </w:r>
      <w:r w:rsidRPr="003D1679">
        <w:rPr>
          <w:rStyle w:val="fontstyle01"/>
          <w:rFonts w:ascii="Arial" w:hAnsi="Arial" w:cs="Arial"/>
        </w:rPr>
        <w:t>e evenement.</w:t>
      </w:r>
    </w:p>
    <w:p w14:paraId="5240D25A" w14:textId="05DCC063" w:rsidR="00C93436" w:rsidRPr="003D1679" w:rsidRDefault="00C93436" w:rsidP="00232B4F">
      <w:pPr>
        <w:pStyle w:val="Lijstalinea"/>
        <w:numPr>
          <w:ilvl w:val="0"/>
          <w:numId w:val="2"/>
        </w:numPr>
        <w:spacing w:line="276" w:lineRule="auto"/>
        <w:jc w:val="both"/>
        <w:rPr>
          <w:rStyle w:val="fontstyle01"/>
          <w:rFonts w:ascii="Arial" w:hAnsi="Arial" w:cs="Arial"/>
          <w:color w:val="auto"/>
        </w:rPr>
      </w:pPr>
      <w:r w:rsidRPr="003D1679">
        <w:rPr>
          <w:rStyle w:val="fontstyle01"/>
          <w:rFonts w:ascii="Arial" w:hAnsi="Arial" w:cs="Arial"/>
        </w:rPr>
        <w:t>Een organisator kan te allen tijde ten gunste van de houder van een ticket afwijken van het bovenstaande.</w:t>
      </w:r>
    </w:p>
    <w:p w14:paraId="7DC5D4CB" w14:textId="77777777" w:rsidR="00C00DAF" w:rsidRPr="003D1679" w:rsidRDefault="00C00DAF" w:rsidP="00232B4F">
      <w:pPr>
        <w:spacing w:line="276" w:lineRule="auto"/>
        <w:jc w:val="both"/>
        <w:rPr>
          <w:rStyle w:val="fontstyle01"/>
          <w:rFonts w:ascii="Arial" w:hAnsi="Arial" w:cs="Arial"/>
          <w:color w:val="auto"/>
        </w:rPr>
      </w:pPr>
    </w:p>
    <w:p w14:paraId="57CADB5E" w14:textId="0799D433" w:rsidR="00D377CA" w:rsidRPr="00270347" w:rsidRDefault="00C00DAF" w:rsidP="00232B4F">
      <w:pPr>
        <w:spacing w:line="276" w:lineRule="auto"/>
        <w:jc w:val="both"/>
        <w:rPr>
          <w:rStyle w:val="fontstyle01"/>
          <w:rFonts w:ascii="Arial" w:hAnsi="Arial" w:cs="Arial"/>
          <w:color w:val="auto"/>
        </w:rPr>
      </w:pPr>
      <w:r w:rsidRPr="003D1679">
        <w:rPr>
          <w:rStyle w:val="fontstyle01"/>
          <w:rFonts w:ascii="Arial" w:hAnsi="Arial" w:cs="Arial"/>
          <w:b/>
          <w:bCs/>
          <w:color w:val="auto"/>
        </w:rPr>
        <w:t>Uitvoering</w:t>
      </w:r>
      <w:r w:rsidR="00D377CA" w:rsidRPr="003D1679">
        <w:rPr>
          <w:rStyle w:val="fontstyle01"/>
          <w:rFonts w:ascii="Arial" w:hAnsi="Arial" w:cs="Arial"/>
          <w:b/>
          <w:bCs/>
          <w:color w:val="auto"/>
        </w:rPr>
        <w:t xml:space="preserve"> van deze regeling</w:t>
      </w:r>
      <w:r w:rsidR="00A35A4A">
        <w:rPr>
          <w:rStyle w:val="fontstyle01"/>
          <w:rFonts w:ascii="Arial" w:hAnsi="Arial" w:cs="Arial"/>
          <w:b/>
          <w:bCs/>
          <w:color w:val="auto"/>
        </w:rPr>
        <w:t xml:space="preserve"> en publiekscampagne</w:t>
      </w:r>
    </w:p>
    <w:p w14:paraId="12A4C1CB" w14:textId="7DC59072" w:rsidR="00267741" w:rsidRDefault="00267741" w:rsidP="00232B4F">
      <w:pPr>
        <w:spacing w:line="276" w:lineRule="auto"/>
        <w:jc w:val="both"/>
        <w:rPr>
          <w:rStyle w:val="fontstyle01"/>
          <w:rFonts w:ascii="Arial" w:hAnsi="Arial" w:cs="Arial"/>
          <w:color w:val="auto"/>
        </w:rPr>
      </w:pPr>
      <w:r>
        <w:rPr>
          <w:rStyle w:val="fontstyle01"/>
          <w:rFonts w:ascii="Arial" w:hAnsi="Arial" w:cs="Arial"/>
          <w:color w:val="auto"/>
        </w:rPr>
        <w:lastRenderedPageBreak/>
        <w:t>Deze regeling wordt openbaar gemaakt op 9 april 2020</w:t>
      </w:r>
      <w:r w:rsidR="00361938">
        <w:rPr>
          <w:rStyle w:val="fontstyle01"/>
          <w:rFonts w:ascii="Arial" w:hAnsi="Arial" w:cs="Arial"/>
          <w:color w:val="auto"/>
        </w:rPr>
        <w:t>.</w:t>
      </w:r>
      <w:r>
        <w:rPr>
          <w:rStyle w:val="fontstyle01"/>
          <w:rFonts w:ascii="Arial" w:hAnsi="Arial" w:cs="Arial"/>
          <w:color w:val="auto"/>
        </w:rPr>
        <w:t xml:space="preserve"> Organisatoren die gebruik maken van deze regeling informeren de bezoeker over het bestaan van deze regeling. </w:t>
      </w:r>
    </w:p>
    <w:p w14:paraId="28AD404A" w14:textId="77777777" w:rsidR="00267741" w:rsidRDefault="00267741" w:rsidP="00232B4F">
      <w:pPr>
        <w:spacing w:line="276" w:lineRule="auto"/>
        <w:jc w:val="both"/>
        <w:rPr>
          <w:rStyle w:val="fontstyle01"/>
          <w:rFonts w:ascii="Arial" w:hAnsi="Arial" w:cs="Arial"/>
          <w:color w:val="auto"/>
        </w:rPr>
      </w:pPr>
    </w:p>
    <w:p w14:paraId="1C4E9804" w14:textId="55AB5373" w:rsidR="00B136F6" w:rsidRPr="003D1679" w:rsidRDefault="00B136F6" w:rsidP="00232B4F">
      <w:pPr>
        <w:spacing w:line="276" w:lineRule="auto"/>
        <w:jc w:val="both"/>
        <w:rPr>
          <w:rStyle w:val="fontstyle01"/>
          <w:rFonts w:ascii="Arial" w:hAnsi="Arial" w:cs="Arial"/>
          <w:color w:val="auto"/>
        </w:rPr>
      </w:pPr>
      <w:r w:rsidRPr="003D1679">
        <w:rPr>
          <w:rStyle w:val="fontstyle01"/>
          <w:rFonts w:ascii="Arial" w:hAnsi="Arial" w:cs="Arial"/>
          <w:color w:val="auto"/>
        </w:rPr>
        <w:t>Iedere organisator geeft</w:t>
      </w:r>
      <w:r w:rsidR="00C00DAF" w:rsidRPr="003D1679">
        <w:rPr>
          <w:rStyle w:val="fontstyle01"/>
          <w:rFonts w:ascii="Arial" w:hAnsi="Arial" w:cs="Arial"/>
          <w:color w:val="auto"/>
        </w:rPr>
        <w:t xml:space="preserve"> </w:t>
      </w:r>
      <w:r w:rsidR="00D377CA" w:rsidRPr="003D1679">
        <w:rPr>
          <w:rStyle w:val="fontstyle01"/>
          <w:rFonts w:ascii="Arial" w:hAnsi="Arial" w:cs="Arial"/>
          <w:color w:val="auto"/>
        </w:rPr>
        <w:t xml:space="preserve">zelf of </w:t>
      </w:r>
      <w:r w:rsidR="00C00DAF" w:rsidRPr="003D1679">
        <w:rPr>
          <w:rStyle w:val="fontstyle01"/>
          <w:rFonts w:ascii="Arial" w:hAnsi="Arial" w:cs="Arial"/>
          <w:color w:val="auto"/>
        </w:rPr>
        <w:t xml:space="preserve">via zijn/haar ticketing partij </w:t>
      </w:r>
      <w:r w:rsidR="004E2893" w:rsidRPr="003D1679">
        <w:rPr>
          <w:rStyle w:val="fontstyle01"/>
          <w:rFonts w:ascii="Arial" w:hAnsi="Arial" w:cs="Arial"/>
          <w:color w:val="auto"/>
        </w:rPr>
        <w:t>de tegoedbon</w:t>
      </w:r>
      <w:r w:rsidRPr="003D1679">
        <w:rPr>
          <w:rStyle w:val="fontstyle01"/>
          <w:rFonts w:ascii="Arial" w:hAnsi="Arial" w:cs="Arial"/>
          <w:color w:val="auto"/>
        </w:rPr>
        <w:t xml:space="preserve"> uit</w:t>
      </w:r>
      <w:r w:rsidR="00C00DAF" w:rsidRPr="003D1679">
        <w:rPr>
          <w:rStyle w:val="fontstyle01"/>
          <w:rFonts w:ascii="Arial" w:hAnsi="Arial" w:cs="Arial"/>
          <w:color w:val="auto"/>
        </w:rPr>
        <w:t xml:space="preserve">. </w:t>
      </w:r>
    </w:p>
    <w:p w14:paraId="0E2A9664" w14:textId="13BA1FA4" w:rsidR="00FF0317" w:rsidRDefault="00FF0317" w:rsidP="00232B4F">
      <w:pPr>
        <w:spacing w:line="276" w:lineRule="auto"/>
        <w:jc w:val="both"/>
        <w:rPr>
          <w:rStyle w:val="fontstyle01"/>
          <w:rFonts w:ascii="Arial" w:hAnsi="Arial" w:cs="Arial"/>
          <w:strike/>
          <w:color w:val="auto"/>
        </w:rPr>
      </w:pPr>
    </w:p>
    <w:p w14:paraId="12D83201" w14:textId="3D0A5365" w:rsidR="00C00DAF" w:rsidRPr="003D1679" w:rsidRDefault="00A35A4A" w:rsidP="00232B4F">
      <w:pPr>
        <w:spacing w:line="276" w:lineRule="auto"/>
        <w:jc w:val="both"/>
        <w:rPr>
          <w:rStyle w:val="fontstyle01"/>
          <w:rFonts w:ascii="Arial" w:hAnsi="Arial" w:cs="Arial"/>
          <w:color w:val="auto"/>
        </w:rPr>
      </w:pPr>
      <w:r w:rsidRPr="003D1679">
        <w:rPr>
          <w:rStyle w:val="fontstyle01"/>
          <w:rFonts w:ascii="Arial" w:hAnsi="Arial" w:cs="Arial"/>
          <w:color w:val="auto"/>
        </w:rPr>
        <w:t>De organisatoren ondersteunen deze regeling met een gezamenlijke publiekscampagne</w:t>
      </w:r>
      <w:r>
        <w:rPr>
          <w:rStyle w:val="fontstyle01"/>
          <w:rFonts w:ascii="Arial" w:hAnsi="Arial" w:cs="Arial"/>
          <w:color w:val="auto"/>
        </w:rPr>
        <w:t xml:space="preserve">. </w:t>
      </w:r>
      <w:r w:rsidR="00C00DAF" w:rsidRPr="003D1679">
        <w:rPr>
          <w:rStyle w:val="fontstyle01"/>
          <w:rFonts w:ascii="Arial" w:hAnsi="Arial" w:cs="Arial"/>
          <w:color w:val="auto"/>
        </w:rPr>
        <w:t xml:space="preserve">De organisatoren roepen </w:t>
      </w:r>
      <w:r w:rsidR="00D377CA" w:rsidRPr="003D1679">
        <w:rPr>
          <w:rStyle w:val="fontstyle01"/>
          <w:rFonts w:ascii="Arial" w:hAnsi="Arial" w:cs="Arial"/>
          <w:color w:val="auto"/>
        </w:rPr>
        <w:t xml:space="preserve">het publiek </w:t>
      </w:r>
      <w:r>
        <w:rPr>
          <w:rStyle w:val="fontstyle01"/>
          <w:rFonts w:ascii="Arial" w:hAnsi="Arial" w:cs="Arial"/>
          <w:color w:val="auto"/>
        </w:rPr>
        <w:t xml:space="preserve">daarin </w:t>
      </w:r>
      <w:r w:rsidR="00C00DAF" w:rsidRPr="003D1679">
        <w:rPr>
          <w:rStyle w:val="fontstyle01"/>
          <w:rFonts w:ascii="Arial" w:hAnsi="Arial" w:cs="Arial"/>
          <w:color w:val="auto"/>
        </w:rPr>
        <w:t xml:space="preserve">op tot </w:t>
      </w:r>
      <w:r w:rsidR="00D377CA" w:rsidRPr="003D1679">
        <w:rPr>
          <w:rStyle w:val="fontstyle01"/>
          <w:rFonts w:ascii="Arial" w:hAnsi="Arial" w:cs="Arial"/>
          <w:color w:val="auto"/>
        </w:rPr>
        <w:t xml:space="preserve">vrijwillige </w:t>
      </w:r>
      <w:r w:rsidR="00C00DAF" w:rsidRPr="003D1679">
        <w:rPr>
          <w:rStyle w:val="fontstyle01"/>
          <w:rFonts w:ascii="Arial" w:hAnsi="Arial" w:cs="Arial"/>
          <w:color w:val="auto"/>
        </w:rPr>
        <w:t>donatie</w:t>
      </w:r>
      <w:r w:rsidR="00D377CA" w:rsidRPr="003D1679">
        <w:rPr>
          <w:rStyle w:val="fontstyle01"/>
          <w:rFonts w:ascii="Arial" w:hAnsi="Arial" w:cs="Arial"/>
          <w:color w:val="auto"/>
        </w:rPr>
        <w:t xml:space="preserve"> van het uitstaande ticketgeld in geval de klant verhinderd is</w:t>
      </w:r>
      <w:r w:rsidR="00C00DAF" w:rsidRPr="003D1679">
        <w:rPr>
          <w:rStyle w:val="fontstyle01"/>
          <w:rFonts w:ascii="Arial" w:hAnsi="Arial" w:cs="Arial"/>
          <w:color w:val="auto"/>
        </w:rPr>
        <w:t xml:space="preserve">. Dit kan tevens worden vermeld op de </w:t>
      </w:r>
      <w:r w:rsidR="00663C3C" w:rsidRPr="003D1679">
        <w:rPr>
          <w:rStyle w:val="fontstyle01"/>
          <w:rFonts w:ascii="Arial" w:hAnsi="Arial" w:cs="Arial"/>
          <w:color w:val="auto"/>
        </w:rPr>
        <w:t>tegoedbon</w:t>
      </w:r>
      <w:r w:rsidR="00C00DAF" w:rsidRPr="003D1679">
        <w:rPr>
          <w:rStyle w:val="fontstyle01"/>
          <w:rFonts w:ascii="Arial" w:hAnsi="Arial" w:cs="Arial"/>
          <w:color w:val="auto"/>
        </w:rPr>
        <w:t>.</w:t>
      </w:r>
      <w:r w:rsidR="00232B4F">
        <w:t xml:space="preserve"> </w:t>
      </w:r>
      <w:r w:rsidR="00314517" w:rsidRPr="00314517">
        <w:rPr>
          <w:rStyle w:val="fontstyle01"/>
          <w:rFonts w:ascii="Arial" w:hAnsi="Arial" w:cs="Arial"/>
          <w:color w:val="auto"/>
        </w:rPr>
        <w:t>Bij donatie is het de verantwoordelijkheid van de organisator om ervoor zorg te dragen dat de gelden in redelijkheid ten goede te laten komen aan de gehele keten. Partijen maken hierover onderling afspraken</w:t>
      </w:r>
      <w:r w:rsidR="002A0136">
        <w:rPr>
          <w:rStyle w:val="fontstyle01"/>
          <w:rFonts w:ascii="Arial" w:hAnsi="Arial" w:cs="Arial"/>
          <w:color w:val="auto"/>
        </w:rPr>
        <w:t>.</w:t>
      </w:r>
    </w:p>
    <w:p w14:paraId="0D7AC37F" w14:textId="7E4772A3" w:rsidR="00D377CA" w:rsidRPr="003D1679" w:rsidRDefault="00D377CA" w:rsidP="00232B4F">
      <w:pPr>
        <w:spacing w:line="276" w:lineRule="auto"/>
        <w:jc w:val="both"/>
        <w:rPr>
          <w:rStyle w:val="fontstyle01"/>
          <w:rFonts w:ascii="Arial" w:hAnsi="Arial" w:cs="Arial"/>
          <w:b/>
          <w:bCs/>
          <w:color w:val="auto"/>
        </w:rPr>
      </w:pPr>
    </w:p>
    <w:p w14:paraId="5AE6AA0F" w14:textId="77777777" w:rsidR="00C93436" w:rsidRPr="003D1679" w:rsidRDefault="00C93436" w:rsidP="00232B4F">
      <w:pPr>
        <w:spacing w:line="276" w:lineRule="auto"/>
        <w:contextualSpacing/>
        <w:jc w:val="both"/>
        <w:rPr>
          <w:rStyle w:val="fontstyle01"/>
          <w:rFonts w:ascii="Arial" w:hAnsi="Arial" w:cs="Arial"/>
          <w:b/>
          <w:bCs/>
          <w:color w:val="auto"/>
        </w:rPr>
      </w:pPr>
      <w:r w:rsidRPr="003D1679">
        <w:rPr>
          <w:rStyle w:val="fontstyle01"/>
          <w:rFonts w:ascii="Arial" w:hAnsi="Arial" w:cs="Arial"/>
          <w:b/>
          <w:bCs/>
          <w:color w:val="auto"/>
        </w:rPr>
        <w:t>Aanpassing Gebruiksvoorwaarden Museumkaart</w:t>
      </w:r>
    </w:p>
    <w:p w14:paraId="5E16EBC5" w14:textId="1504968C" w:rsidR="00C93436" w:rsidRPr="003D1679" w:rsidRDefault="00C93436" w:rsidP="00232B4F">
      <w:pPr>
        <w:spacing w:line="276" w:lineRule="auto"/>
        <w:jc w:val="both"/>
        <w:rPr>
          <w:rFonts w:ascii="Arial" w:hAnsi="Arial" w:cs="Arial"/>
          <w:sz w:val="20"/>
          <w:szCs w:val="20"/>
        </w:rPr>
      </w:pPr>
      <w:r w:rsidRPr="003D1679">
        <w:rPr>
          <w:rStyle w:val="apple-converted-space"/>
          <w:rFonts w:ascii="Arial" w:hAnsi="Arial" w:cs="Arial"/>
          <w:sz w:val="20"/>
          <w:szCs w:val="20"/>
        </w:rPr>
        <w:t xml:space="preserve">Artikel 8 lid 3 nieuw: </w:t>
      </w:r>
      <w:r w:rsidRPr="003D1679">
        <w:rPr>
          <w:rFonts w:ascii="Arial" w:hAnsi="Arial" w:cs="Arial"/>
          <w:sz w:val="20"/>
          <w:szCs w:val="20"/>
        </w:rPr>
        <w:t xml:space="preserve">Kaarthouders die de Museumkaart in periode 13 maart 2020 tot en met 31 mei 2020 niet hebben kunnen gebruiken </w:t>
      </w:r>
      <w:r w:rsidRPr="003D1679">
        <w:rPr>
          <w:rStyle w:val="fontstyle01"/>
          <w:rFonts w:ascii="Arial" w:hAnsi="Arial" w:cs="Arial"/>
          <w:color w:val="auto"/>
        </w:rPr>
        <w:t>door de tijdelijke sluiting van de musea als gevolg van het Coronavirus</w:t>
      </w:r>
      <w:r w:rsidRPr="003D1679">
        <w:rPr>
          <w:rFonts w:ascii="Arial" w:hAnsi="Arial" w:cs="Arial"/>
          <w:sz w:val="20"/>
          <w:szCs w:val="20"/>
        </w:rPr>
        <w:t xml:space="preserve">, ontvangen compensatie in de vorm van aansluitende verlenging van de oorspronkelijke looptijd met drie maanden. Als de houder van de kaart </w:t>
      </w:r>
      <w:r w:rsidR="00F659D4">
        <w:rPr>
          <w:rFonts w:ascii="Arial" w:hAnsi="Arial" w:cs="Arial"/>
          <w:sz w:val="20"/>
          <w:szCs w:val="20"/>
        </w:rPr>
        <w:t>geen</w:t>
      </w:r>
      <w:r w:rsidRPr="003D1679">
        <w:rPr>
          <w:rFonts w:ascii="Arial" w:hAnsi="Arial" w:cs="Arial"/>
          <w:sz w:val="20"/>
          <w:szCs w:val="20"/>
        </w:rPr>
        <w:t xml:space="preserve"> gebruik </w:t>
      </w:r>
      <w:r w:rsidR="00F659D4">
        <w:rPr>
          <w:rFonts w:ascii="Arial" w:hAnsi="Arial" w:cs="Arial"/>
          <w:sz w:val="20"/>
          <w:szCs w:val="20"/>
        </w:rPr>
        <w:t>kan</w:t>
      </w:r>
      <w:r w:rsidRPr="003D1679">
        <w:rPr>
          <w:rFonts w:ascii="Arial" w:hAnsi="Arial" w:cs="Arial"/>
          <w:sz w:val="20"/>
          <w:szCs w:val="20"/>
        </w:rPr>
        <w:t xml:space="preserve"> maken van de verlenging dan is tussentijdse opzegging mogelijk. De tussentijdse opzegging geschiedt door middel van het daartoe bestemde online </w:t>
      </w:r>
      <w:r w:rsidRPr="007B11A2">
        <w:rPr>
          <w:rStyle w:val="fontstyle01"/>
          <w:rFonts w:ascii="Arial" w:hAnsi="Arial"/>
          <w:color w:val="auto"/>
        </w:rPr>
        <w:t>formulier</w:t>
      </w:r>
      <w:r w:rsidRPr="003D1679">
        <w:rPr>
          <w:rFonts w:ascii="Arial" w:hAnsi="Arial" w:cs="Arial"/>
          <w:sz w:val="20"/>
          <w:szCs w:val="20"/>
        </w:rPr>
        <w:t xml:space="preserve"> (x) of door deze PDF (y). SMK zal de resterende jaarbijdrage, te rekenen vanaf de eerste dag volgend op de dag van opzegging van de verlengde periode tot en met de laatste dag van de geldende termijn, aan de Kaarthouder restitueren. Voorts is het mogelijk om een donatie te doen aan Stichting Museumkaart ter hoogte van de resterende jaarbijdrage te rekenen vanaf de eerste dag volgend op de dag van opzegging van de verlengde periode tot en met de laatste dag van de nieuwe geldende termijn via het daartoe bestemde online formulier (xx) of door deze PDF (yy).</w:t>
      </w:r>
    </w:p>
    <w:p w14:paraId="305FDB1B" w14:textId="77777777" w:rsidR="00C93436" w:rsidRPr="003D1679" w:rsidRDefault="00C93436" w:rsidP="00232B4F">
      <w:pPr>
        <w:spacing w:line="276" w:lineRule="auto"/>
        <w:rPr>
          <w:rFonts w:ascii="Arial" w:hAnsi="Arial" w:cs="Arial"/>
          <w:sz w:val="20"/>
          <w:szCs w:val="20"/>
        </w:rPr>
      </w:pPr>
    </w:p>
    <w:p w14:paraId="09E24308" w14:textId="51CDFAA5" w:rsidR="00FF0317" w:rsidRDefault="00FF0317" w:rsidP="00232B4F">
      <w:pPr>
        <w:spacing w:line="276" w:lineRule="auto"/>
        <w:jc w:val="both"/>
        <w:rPr>
          <w:rFonts w:ascii="Arial" w:hAnsi="Arial" w:cs="Arial"/>
          <w:color w:val="0070C0"/>
          <w:sz w:val="20"/>
          <w:szCs w:val="20"/>
        </w:rPr>
      </w:pPr>
    </w:p>
    <w:p w14:paraId="66155F56" w14:textId="5CF74673" w:rsidR="003A1D07" w:rsidRDefault="003A1D07" w:rsidP="00232B4F">
      <w:pPr>
        <w:spacing w:line="276" w:lineRule="auto"/>
        <w:jc w:val="both"/>
        <w:rPr>
          <w:rFonts w:ascii="Arial" w:hAnsi="Arial" w:cs="Arial"/>
          <w:color w:val="0070C0"/>
          <w:sz w:val="20"/>
          <w:szCs w:val="20"/>
        </w:rPr>
      </w:pPr>
    </w:p>
    <w:p w14:paraId="15568C50" w14:textId="34518712" w:rsidR="003A1D07" w:rsidRDefault="003A1D07" w:rsidP="00232B4F">
      <w:pPr>
        <w:spacing w:line="276" w:lineRule="auto"/>
        <w:jc w:val="both"/>
        <w:rPr>
          <w:rFonts w:ascii="Arial" w:hAnsi="Arial" w:cs="Arial"/>
          <w:color w:val="0070C0"/>
          <w:sz w:val="20"/>
          <w:szCs w:val="20"/>
        </w:rPr>
      </w:pPr>
    </w:p>
    <w:p w14:paraId="36B7853F" w14:textId="397F9535" w:rsidR="003A1D07" w:rsidRDefault="003A1D07" w:rsidP="00232B4F">
      <w:pPr>
        <w:spacing w:line="276" w:lineRule="auto"/>
        <w:jc w:val="both"/>
        <w:rPr>
          <w:rFonts w:ascii="Arial" w:hAnsi="Arial" w:cs="Arial"/>
          <w:color w:val="0070C0"/>
          <w:sz w:val="20"/>
          <w:szCs w:val="20"/>
        </w:rPr>
      </w:pPr>
    </w:p>
    <w:p w14:paraId="6E8BEB7E" w14:textId="08D6276E" w:rsidR="003A1D07" w:rsidRDefault="003A1D07" w:rsidP="00232B4F">
      <w:pPr>
        <w:spacing w:after="160" w:line="276" w:lineRule="auto"/>
        <w:rPr>
          <w:rFonts w:ascii="Arial" w:hAnsi="Arial" w:cs="Arial"/>
          <w:color w:val="0070C0"/>
          <w:sz w:val="20"/>
          <w:szCs w:val="20"/>
        </w:rPr>
      </w:pPr>
      <w:r>
        <w:rPr>
          <w:rFonts w:ascii="Arial" w:hAnsi="Arial" w:cs="Arial"/>
          <w:color w:val="0070C0"/>
          <w:sz w:val="20"/>
          <w:szCs w:val="20"/>
        </w:rPr>
        <w:br w:type="page"/>
      </w:r>
    </w:p>
    <w:p w14:paraId="1AB354BF" w14:textId="77777777" w:rsidR="003A1D07" w:rsidRDefault="003A1D07" w:rsidP="00232B4F">
      <w:pPr>
        <w:spacing w:line="276" w:lineRule="auto"/>
        <w:jc w:val="both"/>
        <w:rPr>
          <w:rFonts w:ascii="Arial" w:hAnsi="Arial" w:cs="Arial"/>
          <w:color w:val="0070C0"/>
          <w:sz w:val="20"/>
          <w:szCs w:val="20"/>
        </w:rPr>
      </w:pPr>
    </w:p>
    <w:p w14:paraId="277CB937" w14:textId="0D164B5E" w:rsidR="008165D8" w:rsidRPr="004E5BFA" w:rsidRDefault="008165D8" w:rsidP="00232B4F">
      <w:pPr>
        <w:spacing w:line="276" w:lineRule="auto"/>
        <w:jc w:val="both"/>
        <w:rPr>
          <w:rFonts w:ascii="Arial" w:hAnsi="Arial" w:cs="Arial"/>
          <w:b/>
          <w:bCs/>
          <w:sz w:val="20"/>
          <w:szCs w:val="20"/>
        </w:rPr>
      </w:pPr>
      <w:r w:rsidRPr="004E5BFA">
        <w:rPr>
          <w:rFonts w:ascii="Arial" w:hAnsi="Arial" w:cs="Arial"/>
          <w:b/>
          <w:bCs/>
          <w:sz w:val="20"/>
          <w:szCs w:val="20"/>
        </w:rPr>
        <w:t>Toelichting</w:t>
      </w:r>
    </w:p>
    <w:p w14:paraId="2B560EB2" w14:textId="1F7E8953" w:rsidR="008165D8" w:rsidRDefault="008165D8" w:rsidP="00232B4F">
      <w:pPr>
        <w:spacing w:line="276" w:lineRule="auto"/>
        <w:jc w:val="both"/>
        <w:rPr>
          <w:rFonts w:ascii="Arial" w:hAnsi="Arial" w:cs="Arial"/>
          <w:color w:val="0070C0"/>
          <w:sz w:val="20"/>
          <w:szCs w:val="20"/>
        </w:rPr>
      </w:pPr>
    </w:p>
    <w:p w14:paraId="0C9DC727" w14:textId="0644EC1D" w:rsidR="008165D8" w:rsidRPr="004E5BFA" w:rsidRDefault="003A1D07" w:rsidP="00232B4F">
      <w:pPr>
        <w:spacing w:line="276" w:lineRule="auto"/>
        <w:jc w:val="both"/>
        <w:rPr>
          <w:rStyle w:val="fontstyle01"/>
          <w:rFonts w:ascii="Arial" w:hAnsi="Arial" w:cs="Arial"/>
          <w:b/>
          <w:bCs/>
          <w:color w:val="auto"/>
        </w:rPr>
      </w:pPr>
      <w:r w:rsidRPr="004E5BFA">
        <w:rPr>
          <w:rStyle w:val="fontstyle01"/>
          <w:rFonts w:ascii="Arial" w:hAnsi="Arial" w:cs="Arial"/>
          <w:b/>
          <w:bCs/>
          <w:color w:val="auto"/>
        </w:rPr>
        <w:t>Artikel 1</w:t>
      </w:r>
      <w:r w:rsidR="008165D8" w:rsidRPr="004E5BFA">
        <w:rPr>
          <w:rStyle w:val="fontstyle01"/>
          <w:rFonts w:ascii="Arial" w:hAnsi="Arial" w:cs="Arial"/>
          <w:b/>
          <w:bCs/>
          <w:color w:val="auto"/>
        </w:rPr>
        <w:t>:</w:t>
      </w:r>
    </w:p>
    <w:p w14:paraId="1BEDDE37" w14:textId="77777777" w:rsidR="008165D8" w:rsidRPr="003D1679" w:rsidRDefault="008165D8" w:rsidP="00232B4F">
      <w:pPr>
        <w:spacing w:line="276" w:lineRule="auto"/>
        <w:jc w:val="both"/>
        <w:rPr>
          <w:rStyle w:val="fontstyle01"/>
          <w:rFonts w:ascii="Arial" w:hAnsi="Arial" w:cs="Arial"/>
          <w:color w:val="auto"/>
        </w:rPr>
      </w:pPr>
    </w:p>
    <w:p w14:paraId="0F729C8E" w14:textId="77777777" w:rsidR="008165D8" w:rsidRPr="003D1679" w:rsidRDefault="008165D8" w:rsidP="00232B4F">
      <w:pPr>
        <w:pStyle w:val="Lijstalinea"/>
        <w:numPr>
          <w:ilvl w:val="0"/>
          <w:numId w:val="10"/>
        </w:numPr>
        <w:spacing w:line="276" w:lineRule="auto"/>
        <w:jc w:val="both"/>
        <w:rPr>
          <w:rStyle w:val="fontstyle01"/>
          <w:rFonts w:ascii="Arial" w:hAnsi="Arial" w:cs="Arial"/>
          <w:color w:val="auto"/>
        </w:rPr>
      </w:pPr>
      <w:r w:rsidRPr="003D1679">
        <w:rPr>
          <w:rStyle w:val="fontstyle01"/>
          <w:rFonts w:ascii="Arial" w:hAnsi="Arial" w:cs="Arial"/>
          <w:color w:val="auto"/>
        </w:rPr>
        <w:t>De termijn van 13 maanden is gekozen omdat veel evenementen jaarlijks en seizoensgebonden zijn. Verplaatsing zal dan veelal moeten plaatsvinden naar dezelfde periode in 2021.</w:t>
      </w:r>
    </w:p>
    <w:p w14:paraId="3AECAC62"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lang w:eastAsia="nl-NL"/>
        </w:rPr>
      </w:pPr>
      <w:r w:rsidRPr="003D1679">
        <w:rPr>
          <w:rStyle w:val="fontstyle01"/>
          <w:rFonts w:ascii="Arial" w:hAnsi="Arial" w:cs="Arial"/>
          <w:color w:val="auto"/>
        </w:rPr>
        <w:t xml:space="preserve">Het begrip “afzienbare tijd” zou </w:t>
      </w:r>
      <w:r w:rsidRPr="003D1679">
        <w:rPr>
          <w:rStyle w:val="fontstyle01"/>
          <w:rFonts w:ascii="Arial" w:hAnsi="Arial" w:cs="Arial"/>
        </w:rPr>
        <w:t>bijvoorbeeld een termijn van vier weken na aankondiging van de verplaatsing van het betreffende evenement kunnen zijn</w:t>
      </w:r>
      <w:r>
        <w:rPr>
          <w:rStyle w:val="fontstyle01"/>
          <w:rFonts w:ascii="Arial" w:hAnsi="Arial" w:cs="Arial"/>
        </w:rPr>
        <w:t>, het is aan de organisator om de termijn te communiceren aan de houders van tickets</w:t>
      </w:r>
      <w:r w:rsidRPr="003D1679">
        <w:rPr>
          <w:rStyle w:val="fontstyle01"/>
          <w:rFonts w:ascii="Arial" w:hAnsi="Arial" w:cs="Arial"/>
        </w:rPr>
        <w:t>.</w:t>
      </w:r>
    </w:p>
    <w:p w14:paraId="249DF94E" w14:textId="77777777" w:rsidR="008165D8" w:rsidRPr="00584D3C" w:rsidRDefault="008165D8" w:rsidP="00232B4F">
      <w:pPr>
        <w:pStyle w:val="Lijstalinea"/>
        <w:spacing w:line="276" w:lineRule="auto"/>
        <w:ind w:left="709"/>
        <w:jc w:val="both"/>
        <w:rPr>
          <w:rStyle w:val="fontstyle01"/>
          <w:rFonts w:ascii="Arial" w:hAnsi="Arial" w:cs="Arial"/>
          <w:color w:val="auto"/>
        </w:rPr>
      </w:pPr>
      <w:r w:rsidRPr="00584D3C">
        <w:rPr>
          <w:rStyle w:val="fontstyle01"/>
          <w:rFonts w:ascii="Arial" w:hAnsi="Arial" w:cs="Arial"/>
          <w:color w:val="auto"/>
        </w:rPr>
        <w:t>Het bedrag van de tegoedbon is de oorspronkelijke ticketprijs (</w:t>
      </w:r>
      <w:r>
        <w:rPr>
          <w:rStyle w:val="fontstyle01"/>
          <w:rFonts w:ascii="Arial" w:hAnsi="Arial" w:cs="Arial"/>
          <w:color w:val="auto"/>
        </w:rPr>
        <w:t>maar</w:t>
      </w:r>
      <w:r w:rsidRPr="00584D3C">
        <w:rPr>
          <w:rStyle w:val="fontstyle01"/>
          <w:rFonts w:ascii="Arial" w:hAnsi="Arial" w:cs="Arial"/>
          <w:color w:val="auto"/>
        </w:rPr>
        <w:t xml:space="preserve"> bijvoorbeeld niet een hogere prijs die de houder via een tickethandelaar heeft betaald)</w:t>
      </w:r>
      <w:r>
        <w:rPr>
          <w:rStyle w:val="fontstyle01"/>
          <w:rFonts w:ascii="Arial" w:hAnsi="Arial" w:cs="Arial"/>
          <w:color w:val="auto"/>
        </w:rPr>
        <w:t>, inclusief eventuele service/reserverings-/bespreekkosten</w:t>
      </w:r>
      <w:r w:rsidRPr="00584D3C">
        <w:rPr>
          <w:rStyle w:val="fontstyle01"/>
          <w:rFonts w:ascii="Arial" w:hAnsi="Arial" w:cs="Arial"/>
          <w:color w:val="auto"/>
        </w:rPr>
        <w:t xml:space="preserve">. Het bedrag is inwisselbaar bij de aankoop van een ticket voor een ander evenement van de organisator. Veel organisatoren hanteren immers verschillende prijzen voor verschillende evenementen. De tegoedbon is </w:t>
      </w:r>
      <w:r>
        <w:rPr>
          <w:rStyle w:val="fontstyle01"/>
          <w:rFonts w:ascii="Arial" w:hAnsi="Arial" w:cs="Arial"/>
          <w:color w:val="auto"/>
        </w:rPr>
        <w:t xml:space="preserve">minimaal </w:t>
      </w:r>
      <w:r w:rsidRPr="00584D3C">
        <w:rPr>
          <w:rStyle w:val="fontstyle01"/>
          <w:rFonts w:ascii="Arial" w:hAnsi="Arial" w:cs="Arial"/>
          <w:color w:val="auto"/>
        </w:rPr>
        <w:t>12 maanden geldig, dit sluit aan bij de minimale wettelijke termijn.</w:t>
      </w:r>
      <w:r w:rsidRPr="00584D3C">
        <w:t xml:space="preserve"> </w:t>
      </w:r>
      <w:r w:rsidRPr="00584D3C">
        <w:rPr>
          <w:rStyle w:val="fontstyle01"/>
          <w:rFonts w:ascii="Arial" w:hAnsi="Arial" w:cs="Arial"/>
          <w:color w:val="auto"/>
        </w:rPr>
        <w:t xml:space="preserve">Indien de waarde van de tegoedbon niet volledig wordt gebruikt, blijft het restant als tegoed staan gedurende </w:t>
      </w:r>
      <w:r>
        <w:rPr>
          <w:rStyle w:val="fontstyle01"/>
          <w:rFonts w:ascii="Arial" w:hAnsi="Arial" w:cs="Arial"/>
          <w:color w:val="auto"/>
        </w:rPr>
        <w:t>voornoemd</w:t>
      </w:r>
      <w:r w:rsidRPr="00584D3C">
        <w:rPr>
          <w:rStyle w:val="fontstyle01"/>
          <w:rFonts w:ascii="Arial" w:hAnsi="Arial" w:cs="Arial"/>
          <w:color w:val="auto"/>
        </w:rPr>
        <w:t>e periode.</w:t>
      </w:r>
    </w:p>
    <w:p w14:paraId="5B71E6AC"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lang w:eastAsia="nl-NL"/>
        </w:rPr>
      </w:pPr>
      <w:r w:rsidRPr="003D1679">
        <w:rPr>
          <w:rStyle w:val="fontstyle01"/>
          <w:rFonts w:ascii="Arial" w:hAnsi="Arial" w:cs="Arial"/>
          <w:color w:val="auto"/>
        </w:rPr>
        <w:t>Het begrip “</w:t>
      </w:r>
      <w:r w:rsidRPr="004E5BFA">
        <w:rPr>
          <w:rStyle w:val="fontstyle01"/>
          <w:rFonts w:ascii="Arial" w:hAnsi="Arial" w:cs="Arial"/>
        </w:rPr>
        <w:t>afzienbare</w:t>
      </w:r>
      <w:r w:rsidRPr="003D1679">
        <w:rPr>
          <w:rStyle w:val="fontstyle01"/>
          <w:rFonts w:ascii="Arial" w:hAnsi="Arial" w:cs="Arial"/>
          <w:color w:val="auto"/>
        </w:rPr>
        <w:t xml:space="preserve"> tijd” zou </w:t>
      </w:r>
      <w:r w:rsidRPr="003D1679">
        <w:rPr>
          <w:rStyle w:val="fontstyle01"/>
          <w:rFonts w:ascii="Arial" w:hAnsi="Arial" w:cs="Arial"/>
        </w:rPr>
        <w:t>bijvoorbeeld een termijn van vier weken na aankondiging van de verplaatsing van het betreffende evenement kunnen zijn</w:t>
      </w:r>
      <w:r>
        <w:rPr>
          <w:rStyle w:val="fontstyle01"/>
          <w:rFonts w:ascii="Arial" w:hAnsi="Arial" w:cs="Arial"/>
        </w:rPr>
        <w:t>, het is aan de organisator om de termijn te communiceren aan de houders van tickets</w:t>
      </w:r>
      <w:r w:rsidRPr="003D1679">
        <w:rPr>
          <w:rStyle w:val="fontstyle01"/>
          <w:rFonts w:ascii="Arial" w:hAnsi="Arial" w:cs="Arial"/>
        </w:rPr>
        <w:t>.</w:t>
      </w:r>
    </w:p>
    <w:p w14:paraId="3BAB3D4F"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rPr>
      </w:pPr>
      <w:r w:rsidRPr="003D1679">
        <w:rPr>
          <w:rStyle w:val="fontstyle01"/>
          <w:rFonts w:ascii="Arial" w:hAnsi="Arial" w:cs="Arial"/>
        </w:rPr>
        <w:t>Deze termijn is gekozen ten behoeve van de liquiditeitspositie van de organisator.</w:t>
      </w:r>
    </w:p>
    <w:p w14:paraId="335BDDF6"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rPr>
      </w:pPr>
      <w:r>
        <w:rPr>
          <w:rStyle w:val="fontstyle01"/>
          <w:rFonts w:ascii="Arial" w:hAnsi="Arial" w:cs="Arial"/>
        </w:rPr>
        <w:t>Er is</w:t>
      </w:r>
      <w:r w:rsidRPr="003D1679">
        <w:rPr>
          <w:rStyle w:val="fontstyle01"/>
          <w:rFonts w:ascii="Arial" w:hAnsi="Arial" w:cs="Arial"/>
        </w:rPr>
        <w:t xml:space="preserve"> ruimte om ten gunste van de consument af te wijken</w:t>
      </w:r>
      <w:r>
        <w:rPr>
          <w:rStyle w:val="fontstyle01"/>
          <w:rFonts w:ascii="Arial" w:hAnsi="Arial" w:cs="Arial"/>
        </w:rPr>
        <w:t>, bijvoorbeeld in termijnen</w:t>
      </w:r>
      <w:r w:rsidRPr="003D1679">
        <w:rPr>
          <w:rStyle w:val="fontstyle01"/>
          <w:rFonts w:ascii="Arial" w:hAnsi="Arial" w:cs="Arial"/>
        </w:rPr>
        <w:t xml:space="preserve">. </w:t>
      </w:r>
    </w:p>
    <w:p w14:paraId="5466F3A4" w14:textId="6CC6D630" w:rsidR="008165D8" w:rsidRDefault="008165D8" w:rsidP="00232B4F">
      <w:pPr>
        <w:spacing w:line="276" w:lineRule="auto"/>
        <w:jc w:val="both"/>
        <w:rPr>
          <w:rFonts w:ascii="Arial" w:hAnsi="Arial" w:cs="Arial"/>
          <w:color w:val="0070C0"/>
          <w:sz w:val="20"/>
          <w:szCs w:val="20"/>
        </w:rPr>
      </w:pPr>
    </w:p>
    <w:p w14:paraId="2313CF1F" w14:textId="7CC93F4F" w:rsidR="003A1D07" w:rsidRPr="004E5BFA" w:rsidRDefault="003A1D07" w:rsidP="00232B4F">
      <w:pPr>
        <w:spacing w:line="276" w:lineRule="auto"/>
        <w:jc w:val="both"/>
        <w:rPr>
          <w:rFonts w:ascii="Arial" w:hAnsi="Arial" w:cs="Arial"/>
          <w:b/>
          <w:bCs/>
          <w:sz w:val="20"/>
          <w:szCs w:val="20"/>
        </w:rPr>
      </w:pPr>
      <w:r w:rsidRPr="004E5BFA">
        <w:rPr>
          <w:rFonts w:ascii="Arial" w:hAnsi="Arial" w:cs="Arial"/>
          <w:b/>
          <w:bCs/>
          <w:sz w:val="20"/>
          <w:szCs w:val="20"/>
        </w:rPr>
        <w:t>Artikel 2:</w:t>
      </w:r>
    </w:p>
    <w:p w14:paraId="4F8EABE4" w14:textId="2F651CC6" w:rsidR="003A1D07" w:rsidRDefault="003A1D07" w:rsidP="00232B4F">
      <w:pPr>
        <w:spacing w:line="276" w:lineRule="auto"/>
        <w:jc w:val="both"/>
        <w:rPr>
          <w:rFonts w:ascii="Arial" w:hAnsi="Arial" w:cs="Arial"/>
          <w:color w:val="0070C0"/>
          <w:sz w:val="20"/>
          <w:szCs w:val="20"/>
        </w:rPr>
      </w:pPr>
    </w:p>
    <w:p w14:paraId="7452D45A" w14:textId="77777777" w:rsidR="003A1D07" w:rsidRPr="003D1679" w:rsidRDefault="003A1D07" w:rsidP="00232B4F">
      <w:pPr>
        <w:pStyle w:val="Lijstalinea"/>
        <w:numPr>
          <w:ilvl w:val="0"/>
          <w:numId w:val="11"/>
        </w:numPr>
        <w:spacing w:line="276" w:lineRule="auto"/>
        <w:ind w:left="709" w:hanging="358"/>
        <w:jc w:val="both"/>
        <w:rPr>
          <w:rStyle w:val="fontstyle01"/>
          <w:rFonts w:ascii="Arial" w:hAnsi="Arial" w:cs="Arial"/>
          <w:color w:val="auto"/>
        </w:rPr>
      </w:pPr>
      <w:r w:rsidRPr="003D1679">
        <w:rPr>
          <w:rStyle w:val="fontstyle01"/>
          <w:rFonts w:ascii="Arial" w:hAnsi="Arial" w:cs="Arial"/>
          <w:color w:val="auto"/>
        </w:rPr>
        <w:t>Het bedrag van de tegoedbon is de oorspronkelijke ticketprijs (</w:t>
      </w:r>
      <w:r>
        <w:rPr>
          <w:rStyle w:val="fontstyle01"/>
          <w:rFonts w:ascii="Arial" w:hAnsi="Arial" w:cs="Arial"/>
          <w:color w:val="auto"/>
        </w:rPr>
        <w:t>maar</w:t>
      </w:r>
      <w:r w:rsidRPr="003D1679">
        <w:rPr>
          <w:rStyle w:val="fontstyle01"/>
          <w:rFonts w:ascii="Arial" w:hAnsi="Arial" w:cs="Arial"/>
          <w:color w:val="auto"/>
        </w:rPr>
        <w:t xml:space="preserve"> bijvoorbeeld niet een hogere prijs die de houder via een tickethandelaar heeft betaald)</w:t>
      </w:r>
      <w:r>
        <w:rPr>
          <w:rStyle w:val="fontstyle01"/>
          <w:rFonts w:ascii="Arial" w:hAnsi="Arial" w:cs="Arial"/>
          <w:color w:val="auto"/>
        </w:rPr>
        <w:t>, inclusief eventuele service/reserverings-/bespreekkosten</w:t>
      </w:r>
      <w:r w:rsidRPr="003D1679">
        <w:rPr>
          <w:rStyle w:val="fontstyle01"/>
          <w:rFonts w:ascii="Arial" w:hAnsi="Arial" w:cs="Arial"/>
          <w:color w:val="auto"/>
        </w:rPr>
        <w:t xml:space="preserve">. Het bedrag is inwisselbaar bij de aankoop van een ticket voor een ander evenement van de organisator. Veel organisatoren hanteren immers verschillende prijzen voor verschillende evenementen. De tegoedbon is </w:t>
      </w:r>
      <w:r>
        <w:rPr>
          <w:rStyle w:val="fontstyle01"/>
          <w:rFonts w:ascii="Arial" w:hAnsi="Arial" w:cs="Arial"/>
          <w:color w:val="auto"/>
        </w:rPr>
        <w:t xml:space="preserve">minimaal </w:t>
      </w:r>
      <w:r w:rsidRPr="003D1679">
        <w:rPr>
          <w:rStyle w:val="fontstyle01"/>
          <w:rFonts w:ascii="Arial" w:hAnsi="Arial" w:cs="Arial"/>
          <w:color w:val="auto"/>
        </w:rPr>
        <w:t xml:space="preserve">12 maanden geldig, dit sluit aan bij de minimale wettelijke termijn. </w:t>
      </w:r>
      <w:r>
        <w:rPr>
          <w:rStyle w:val="fontstyle01"/>
          <w:rFonts w:ascii="Arial" w:hAnsi="Arial" w:cs="Arial"/>
          <w:color w:val="auto"/>
        </w:rPr>
        <w:t>Indien de waarde van de tegoedbon niet volledig wordt gebruikt, blijft het restant als tegoed staan gedurende voornoemde periode.</w:t>
      </w:r>
    </w:p>
    <w:p w14:paraId="28A982EC" w14:textId="77777777" w:rsidR="003A1D07" w:rsidRPr="003D1679" w:rsidRDefault="003A1D07" w:rsidP="00232B4F">
      <w:pPr>
        <w:pStyle w:val="Lijstalinea"/>
        <w:numPr>
          <w:ilvl w:val="0"/>
          <w:numId w:val="11"/>
        </w:numPr>
        <w:spacing w:line="276" w:lineRule="auto"/>
        <w:ind w:left="709" w:hanging="358"/>
        <w:jc w:val="both"/>
        <w:rPr>
          <w:rStyle w:val="fontstyle01"/>
          <w:rFonts w:ascii="Arial" w:hAnsi="Arial" w:cs="Arial"/>
          <w:color w:val="auto"/>
        </w:rPr>
      </w:pPr>
      <w:r w:rsidRPr="003D1679">
        <w:rPr>
          <w:rStyle w:val="fontstyle01"/>
          <w:rFonts w:ascii="Arial" w:hAnsi="Arial" w:cs="Arial"/>
          <w:color w:val="auto"/>
        </w:rPr>
        <w:t xml:space="preserve">Het begrip “afzienbare tijd” zou </w:t>
      </w:r>
      <w:r w:rsidRPr="003D1679">
        <w:rPr>
          <w:rStyle w:val="fontstyle01"/>
          <w:rFonts w:ascii="Arial" w:hAnsi="Arial" w:cs="Arial"/>
        </w:rPr>
        <w:t>bijvoorbeeld een termijn van vier weken na aankondiging van de afgelasting van het betreffende evenement kunnen zijn</w:t>
      </w:r>
      <w:r>
        <w:rPr>
          <w:rStyle w:val="fontstyle01"/>
          <w:rFonts w:ascii="Arial" w:hAnsi="Arial" w:cs="Arial"/>
        </w:rPr>
        <w:t>, het is aan de organisator om de termijn te communiceren aan de houders van tickets</w:t>
      </w:r>
      <w:r w:rsidRPr="003D1679">
        <w:rPr>
          <w:rStyle w:val="fontstyle01"/>
          <w:rFonts w:ascii="Arial" w:hAnsi="Arial" w:cs="Arial"/>
        </w:rPr>
        <w:t>..</w:t>
      </w:r>
    </w:p>
    <w:p w14:paraId="0A107147" w14:textId="77777777" w:rsidR="003A1D07" w:rsidRPr="003D1679" w:rsidRDefault="003A1D07" w:rsidP="00232B4F">
      <w:pPr>
        <w:pStyle w:val="Lijstalinea"/>
        <w:numPr>
          <w:ilvl w:val="0"/>
          <w:numId w:val="11"/>
        </w:numPr>
        <w:spacing w:line="276" w:lineRule="auto"/>
        <w:ind w:left="709" w:hanging="358"/>
        <w:jc w:val="both"/>
        <w:rPr>
          <w:rStyle w:val="fontstyle01"/>
          <w:rFonts w:ascii="Arial" w:hAnsi="Arial" w:cs="Arial"/>
          <w:color w:val="auto"/>
        </w:rPr>
      </w:pPr>
      <w:r w:rsidRPr="003D1679">
        <w:rPr>
          <w:rStyle w:val="fontstyle01"/>
          <w:rFonts w:ascii="Arial" w:hAnsi="Arial" w:cs="Arial"/>
        </w:rPr>
        <w:t>Deze termijn is gekozen ten behoeve van de liquiditeitspositie van de organisator.</w:t>
      </w:r>
    </w:p>
    <w:p w14:paraId="550DB4B1" w14:textId="100D028D" w:rsidR="003A1D07" w:rsidRPr="004E5BFA" w:rsidRDefault="003A1D07" w:rsidP="00232B4F">
      <w:pPr>
        <w:pStyle w:val="Lijstalinea"/>
        <w:numPr>
          <w:ilvl w:val="0"/>
          <w:numId w:val="11"/>
        </w:numPr>
        <w:spacing w:line="276" w:lineRule="auto"/>
        <w:ind w:left="709" w:hanging="358"/>
        <w:jc w:val="both"/>
        <w:rPr>
          <w:rStyle w:val="fontstyle01"/>
          <w:rFonts w:ascii="Arial" w:hAnsi="Arial" w:cs="Arial"/>
          <w:color w:val="0070C0"/>
        </w:rPr>
      </w:pPr>
      <w:r>
        <w:rPr>
          <w:rStyle w:val="fontstyle01"/>
          <w:rFonts w:ascii="Arial" w:hAnsi="Arial" w:cs="Arial"/>
        </w:rPr>
        <w:t>Er</w:t>
      </w:r>
      <w:r w:rsidRPr="003D1679">
        <w:rPr>
          <w:rStyle w:val="fontstyle01"/>
          <w:rFonts w:ascii="Arial" w:hAnsi="Arial" w:cs="Arial"/>
        </w:rPr>
        <w:t xml:space="preserve"> </w:t>
      </w:r>
      <w:r>
        <w:rPr>
          <w:rStyle w:val="fontstyle01"/>
          <w:rFonts w:ascii="Arial" w:hAnsi="Arial" w:cs="Arial"/>
        </w:rPr>
        <w:t xml:space="preserve">is </w:t>
      </w:r>
      <w:r w:rsidRPr="003D1679">
        <w:rPr>
          <w:rStyle w:val="fontstyle01"/>
          <w:rFonts w:ascii="Arial" w:hAnsi="Arial" w:cs="Arial"/>
        </w:rPr>
        <w:t>ruimte om ten gunste van de consument af te wijken</w:t>
      </w:r>
      <w:r>
        <w:rPr>
          <w:rStyle w:val="fontstyle01"/>
          <w:rFonts w:ascii="Arial" w:hAnsi="Arial" w:cs="Arial"/>
        </w:rPr>
        <w:t>, bijvoorbeeld in termijnen</w:t>
      </w:r>
      <w:r w:rsidRPr="003D1679">
        <w:rPr>
          <w:rStyle w:val="fontstyle01"/>
          <w:rFonts w:ascii="Arial" w:hAnsi="Arial" w:cs="Arial"/>
        </w:rPr>
        <w:t>.</w:t>
      </w:r>
    </w:p>
    <w:p w14:paraId="5E279883" w14:textId="443EBBF6" w:rsidR="003A1D07" w:rsidRDefault="003A1D07" w:rsidP="00232B4F">
      <w:pPr>
        <w:spacing w:line="276" w:lineRule="auto"/>
        <w:jc w:val="both"/>
        <w:rPr>
          <w:rFonts w:ascii="Arial" w:hAnsi="Arial" w:cs="Arial"/>
          <w:color w:val="0070C0"/>
          <w:sz w:val="20"/>
          <w:szCs w:val="20"/>
        </w:rPr>
      </w:pPr>
    </w:p>
    <w:p w14:paraId="35BD9C04" w14:textId="163694A4" w:rsidR="003A1D07" w:rsidRPr="004E5BFA" w:rsidRDefault="003A1D07" w:rsidP="00232B4F">
      <w:pPr>
        <w:spacing w:line="276" w:lineRule="auto"/>
        <w:jc w:val="both"/>
        <w:rPr>
          <w:rFonts w:ascii="Arial" w:hAnsi="Arial" w:cs="Arial"/>
          <w:b/>
          <w:bCs/>
          <w:sz w:val="20"/>
          <w:szCs w:val="20"/>
        </w:rPr>
      </w:pPr>
      <w:r w:rsidRPr="004E5BFA">
        <w:rPr>
          <w:rFonts w:ascii="Arial" w:hAnsi="Arial" w:cs="Arial"/>
          <w:b/>
          <w:bCs/>
          <w:sz w:val="20"/>
          <w:szCs w:val="20"/>
        </w:rPr>
        <w:t>Voorwaarden Museumjaarkaart</w:t>
      </w:r>
    </w:p>
    <w:p w14:paraId="46F115D8" w14:textId="29DFD723" w:rsidR="003A1D07" w:rsidRDefault="003A1D07" w:rsidP="00232B4F">
      <w:pPr>
        <w:spacing w:line="276" w:lineRule="auto"/>
        <w:jc w:val="both"/>
        <w:rPr>
          <w:rFonts w:ascii="Arial" w:hAnsi="Arial" w:cs="Arial"/>
          <w:color w:val="0070C0"/>
          <w:sz w:val="20"/>
          <w:szCs w:val="20"/>
        </w:rPr>
      </w:pPr>
    </w:p>
    <w:p w14:paraId="79CA1C42" w14:textId="07A29EE7" w:rsidR="003A1D07" w:rsidRPr="003D1679" w:rsidRDefault="003A1D07" w:rsidP="00232B4F">
      <w:pPr>
        <w:pStyle w:val="Lijstalinea"/>
        <w:numPr>
          <w:ilvl w:val="0"/>
          <w:numId w:val="8"/>
        </w:numPr>
        <w:spacing w:line="276" w:lineRule="auto"/>
        <w:jc w:val="both"/>
        <w:rPr>
          <w:rFonts w:ascii="Arial" w:hAnsi="Arial" w:cs="Arial"/>
          <w:sz w:val="20"/>
          <w:szCs w:val="20"/>
        </w:rPr>
      </w:pPr>
      <w:r w:rsidRPr="003D1679">
        <w:rPr>
          <w:rFonts w:ascii="Arial" w:hAnsi="Arial" w:cs="Arial"/>
          <w:sz w:val="20"/>
          <w:szCs w:val="20"/>
        </w:rPr>
        <w:t xml:space="preserve">Compensatie in langere looptijd is aantrekkelijker voor de consument: drie maanden in plaats van 79 dagen. Die verlenging van drie maanden is altijd aansluitend aan de oorspronkelijke looptijd. </w:t>
      </w:r>
    </w:p>
    <w:p w14:paraId="59AB1B7E" w14:textId="77777777" w:rsidR="003A1D07" w:rsidRPr="003D1679" w:rsidRDefault="003A1D07" w:rsidP="00232B4F">
      <w:pPr>
        <w:pStyle w:val="Lijstalinea"/>
        <w:numPr>
          <w:ilvl w:val="0"/>
          <w:numId w:val="8"/>
        </w:numPr>
        <w:spacing w:line="276" w:lineRule="auto"/>
        <w:jc w:val="both"/>
        <w:rPr>
          <w:rFonts w:ascii="Arial" w:hAnsi="Arial" w:cs="Arial"/>
          <w:sz w:val="20"/>
          <w:szCs w:val="20"/>
        </w:rPr>
      </w:pPr>
      <w:r w:rsidRPr="003D1679">
        <w:rPr>
          <w:rFonts w:ascii="Arial" w:hAnsi="Arial" w:cs="Arial"/>
          <w:sz w:val="20"/>
          <w:szCs w:val="20"/>
        </w:rPr>
        <w:t xml:space="preserve">Tussentijdse opzegging is alleen mogelijk voor zover de looptijd van de Museumkaart door de verlenging vanwege </w:t>
      </w:r>
      <w:r w:rsidRPr="003D1679">
        <w:rPr>
          <w:rStyle w:val="fontstyle01"/>
          <w:rFonts w:ascii="Arial" w:hAnsi="Arial" w:cs="Arial"/>
          <w:color w:val="auto"/>
        </w:rPr>
        <w:t>de tijdelijke sluiting van de musea als gevolg van het Coronavirus</w:t>
      </w:r>
      <w:r w:rsidRPr="003D1679">
        <w:rPr>
          <w:rFonts w:ascii="Arial" w:hAnsi="Arial" w:cs="Arial"/>
          <w:sz w:val="20"/>
          <w:szCs w:val="20"/>
        </w:rPr>
        <w:t>, twaalf maanden overschrijdt.</w:t>
      </w:r>
    </w:p>
    <w:p w14:paraId="144A9302" w14:textId="77777777" w:rsidR="003A1D07" w:rsidRPr="003D1679" w:rsidRDefault="003A1D07" w:rsidP="00232B4F">
      <w:pPr>
        <w:pStyle w:val="Lijstalinea"/>
        <w:numPr>
          <w:ilvl w:val="0"/>
          <w:numId w:val="8"/>
        </w:numPr>
        <w:spacing w:line="276" w:lineRule="auto"/>
        <w:jc w:val="both"/>
        <w:rPr>
          <w:rFonts w:ascii="Arial" w:hAnsi="Arial" w:cs="Arial"/>
          <w:sz w:val="20"/>
          <w:szCs w:val="20"/>
        </w:rPr>
      </w:pPr>
      <w:r w:rsidRPr="003D1679">
        <w:rPr>
          <w:rFonts w:ascii="Arial" w:hAnsi="Arial" w:cs="Arial"/>
          <w:sz w:val="20"/>
          <w:szCs w:val="20"/>
        </w:rPr>
        <w:t xml:space="preserve">Voor restitutie komt een standaard online en PDF formulier beschikbaar; ook voor donatie komt een dergelijk standaard online en PDF formulier. </w:t>
      </w:r>
    </w:p>
    <w:p w14:paraId="0B4D2120" w14:textId="77777777" w:rsidR="003A1D07" w:rsidRPr="004E5BFA" w:rsidRDefault="003A1D07" w:rsidP="00232B4F">
      <w:pPr>
        <w:spacing w:line="276" w:lineRule="auto"/>
        <w:jc w:val="both"/>
        <w:rPr>
          <w:rFonts w:ascii="Arial" w:hAnsi="Arial" w:cs="Arial"/>
          <w:color w:val="0070C0"/>
          <w:sz w:val="20"/>
          <w:szCs w:val="20"/>
        </w:rPr>
      </w:pPr>
    </w:p>
    <w:sectPr w:rsidR="003A1D07" w:rsidRPr="004E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83A"/>
    <w:multiLevelType w:val="hybridMultilevel"/>
    <w:tmpl w:val="AA1EB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05571B"/>
    <w:multiLevelType w:val="hybridMultilevel"/>
    <w:tmpl w:val="3280C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407028"/>
    <w:multiLevelType w:val="hybridMultilevel"/>
    <w:tmpl w:val="10468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88241D"/>
    <w:multiLevelType w:val="multilevel"/>
    <w:tmpl w:val="605C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A5431"/>
    <w:multiLevelType w:val="hybridMultilevel"/>
    <w:tmpl w:val="A9303516"/>
    <w:lvl w:ilvl="0" w:tplc="1B5E2384">
      <w:start w:val="1"/>
      <w:numFmt w:val="decimal"/>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5AD3B48"/>
    <w:multiLevelType w:val="hybridMultilevel"/>
    <w:tmpl w:val="9670A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BC2814"/>
    <w:multiLevelType w:val="hybridMultilevel"/>
    <w:tmpl w:val="AA1EB3F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C2F39C3"/>
    <w:multiLevelType w:val="hybridMultilevel"/>
    <w:tmpl w:val="10468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C02FA3"/>
    <w:multiLevelType w:val="hybridMultilevel"/>
    <w:tmpl w:val="461651C8"/>
    <w:lvl w:ilvl="0" w:tplc="D8166FDE">
      <w:start w:val="1"/>
      <w:numFmt w:val="decimal"/>
      <w:lvlText w:val="%1."/>
      <w:lvlJc w:val="left"/>
      <w:pPr>
        <w:ind w:left="1068" w:hanging="360"/>
      </w:pPr>
      <w:rPr>
        <w:rFonts w:ascii="Arial"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1292174"/>
    <w:multiLevelType w:val="hybridMultilevel"/>
    <w:tmpl w:val="104688E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F44FCC"/>
    <w:multiLevelType w:val="hybridMultilevel"/>
    <w:tmpl w:val="AA1EB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10"/>
  </w:num>
  <w:num w:numId="6">
    <w:abstractNumId w:val="3"/>
  </w:num>
  <w:num w:numId="7">
    <w:abstractNumId w:val="5"/>
  </w:num>
  <w:num w:numId="8">
    <w:abstractNumId w:val="1"/>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4A"/>
    <w:rsid w:val="00002454"/>
    <w:rsid w:val="0001408D"/>
    <w:rsid w:val="00064B18"/>
    <w:rsid w:val="0012737F"/>
    <w:rsid w:val="001376E8"/>
    <w:rsid w:val="00140B58"/>
    <w:rsid w:val="00186E4A"/>
    <w:rsid w:val="001879C9"/>
    <w:rsid w:val="0021198E"/>
    <w:rsid w:val="0022594E"/>
    <w:rsid w:val="00232B4F"/>
    <w:rsid w:val="00267741"/>
    <w:rsid w:val="00270347"/>
    <w:rsid w:val="002A0136"/>
    <w:rsid w:val="002F0661"/>
    <w:rsid w:val="00314517"/>
    <w:rsid w:val="003223AC"/>
    <w:rsid w:val="003339F5"/>
    <w:rsid w:val="00361938"/>
    <w:rsid w:val="0039111E"/>
    <w:rsid w:val="003A1D07"/>
    <w:rsid w:val="003D1679"/>
    <w:rsid w:val="003E6FF7"/>
    <w:rsid w:val="004024E4"/>
    <w:rsid w:val="00421559"/>
    <w:rsid w:val="004349A4"/>
    <w:rsid w:val="004615F6"/>
    <w:rsid w:val="00481A7F"/>
    <w:rsid w:val="00496155"/>
    <w:rsid w:val="004D26C2"/>
    <w:rsid w:val="004E238E"/>
    <w:rsid w:val="004E2893"/>
    <w:rsid w:val="004E5BFA"/>
    <w:rsid w:val="00584D3C"/>
    <w:rsid w:val="005F6BA4"/>
    <w:rsid w:val="00663C3C"/>
    <w:rsid w:val="00667AD0"/>
    <w:rsid w:val="00667BAC"/>
    <w:rsid w:val="00677E96"/>
    <w:rsid w:val="00685873"/>
    <w:rsid w:val="006970C7"/>
    <w:rsid w:val="006C2C3E"/>
    <w:rsid w:val="006F1700"/>
    <w:rsid w:val="007B11A2"/>
    <w:rsid w:val="007E1698"/>
    <w:rsid w:val="008165D8"/>
    <w:rsid w:val="0084470D"/>
    <w:rsid w:val="00850E24"/>
    <w:rsid w:val="00851796"/>
    <w:rsid w:val="00893E1F"/>
    <w:rsid w:val="008B43ED"/>
    <w:rsid w:val="008F2569"/>
    <w:rsid w:val="009B15AA"/>
    <w:rsid w:val="009D2B06"/>
    <w:rsid w:val="009D52E8"/>
    <w:rsid w:val="00A216F5"/>
    <w:rsid w:val="00A35A4A"/>
    <w:rsid w:val="00A62D3E"/>
    <w:rsid w:val="00A84D63"/>
    <w:rsid w:val="00AB0D87"/>
    <w:rsid w:val="00AB76C1"/>
    <w:rsid w:val="00AC4B3E"/>
    <w:rsid w:val="00AC68B3"/>
    <w:rsid w:val="00B136F6"/>
    <w:rsid w:val="00B34BCD"/>
    <w:rsid w:val="00B71B3F"/>
    <w:rsid w:val="00B915DE"/>
    <w:rsid w:val="00BA7156"/>
    <w:rsid w:val="00C00DAF"/>
    <w:rsid w:val="00C93436"/>
    <w:rsid w:val="00CA595A"/>
    <w:rsid w:val="00CA6BA5"/>
    <w:rsid w:val="00D01570"/>
    <w:rsid w:val="00D377CA"/>
    <w:rsid w:val="00D411A1"/>
    <w:rsid w:val="00D5003B"/>
    <w:rsid w:val="00DA5BFD"/>
    <w:rsid w:val="00E10854"/>
    <w:rsid w:val="00E37E60"/>
    <w:rsid w:val="00EA05FC"/>
    <w:rsid w:val="00F1475C"/>
    <w:rsid w:val="00F659D4"/>
    <w:rsid w:val="00FF0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3005"/>
  <w15:chartTrackingRefBased/>
  <w15:docId w15:val="{C2F159AB-04F6-431B-860E-A76A3D7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3A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186E4A"/>
    <w:rPr>
      <w:rFonts w:ascii="ArialMT" w:hAnsi="ArialMT" w:hint="default"/>
      <w:b w:val="0"/>
      <w:bCs w:val="0"/>
      <w:i w:val="0"/>
      <w:iCs w:val="0"/>
      <w:color w:val="000000"/>
      <w:sz w:val="20"/>
      <w:szCs w:val="20"/>
    </w:rPr>
  </w:style>
  <w:style w:type="paragraph" w:styleId="Lijstalinea">
    <w:name w:val="List Paragraph"/>
    <w:basedOn w:val="Standaard"/>
    <w:uiPriority w:val="34"/>
    <w:qFormat/>
    <w:rsid w:val="007E16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851796"/>
  </w:style>
  <w:style w:type="character" w:styleId="Hyperlink">
    <w:name w:val="Hyperlink"/>
    <w:basedOn w:val="Standaardalinea-lettertype"/>
    <w:uiPriority w:val="99"/>
    <w:semiHidden/>
    <w:unhideWhenUsed/>
    <w:rsid w:val="00851796"/>
    <w:rPr>
      <w:color w:val="0000FF"/>
      <w:u w:val="single"/>
    </w:rPr>
  </w:style>
  <w:style w:type="paragraph" w:styleId="Ballontekst">
    <w:name w:val="Balloon Text"/>
    <w:basedOn w:val="Standaard"/>
    <w:link w:val="BallontekstChar"/>
    <w:uiPriority w:val="99"/>
    <w:semiHidden/>
    <w:unhideWhenUsed/>
    <w:rsid w:val="00C934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3436"/>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436">
      <w:bodyDiv w:val="1"/>
      <w:marLeft w:val="0"/>
      <w:marRight w:val="0"/>
      <w:marTop w:val="0"/>
      <w:marBottom w:val="0"/>
      <w:divBdr>
        <w:top w:val="none" w:sz="0" w:space="0" w:color="auto"/>
        <w:left w:val="none" w:sz="0" w:space="0" w:color="auto"/>
        <w:bottom w:val="none" w:sz="0" w:space="0" w:color="auto"/>
        <w:right w:val="none" w:sz="0" w:space="0" w:color="auto"/>
      </w:divBdr>
    </w:div>
    <w:div w:id="6116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6986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Brouwer</dc:creator>
  <cp:keywords/>
  <dc:description/>
  <cp:lastModifiedBy>Lieke Timmermans</cp:lastModifiedBy>
  <cp:revision>2</cp:revision>
  <dcterms:created xsi:type="dcterms:W3CDTF">2020-04-08T07:28:00Z</dcterms:created>
  <dcterms:modified xsi:type="dcterms:W3CDTF">2020-04-08T07:28:00Z</dcterms:modified>
</cp:coreProperties>
</file>